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BEF3E" w14:textId="77777777" w:rsidR="00CB2739" w:rsidRPr="001A1750" w:rsidRDefault="00CB2739" w:rsidP="00D46C37">
      <w:pPr>
        <w:spacing w:after="0" w:line="240" w:lineRule="auto"/>
        <w:ind w:left="5812"/>
        <w:jc w:val="center"/>
        <w:rPr>
          <w:rFonts w:ascii="Times New Roman" w:hAnsi="Times New Roman" w:cs="Times New Roman"/>
          <w:sz w:val="28"/>
          <w:szCs w:val="28"/>
          <w:lang w:val="kk-KZ"/>
        </w:rPr>
      </w:pPr>
      <w:r w:rsidRPr="001A1750">
        <w:rPr>
          <w:rFonts w:ascii="Times New Roman" w:hAnsi="Times New Roman" w:cs="Times New Roman"/>
          <w:sz w:val="28"/>
          <w:szCs w:val="28"/>
        </w:rPr>
        <w:t>Қазақстан Республикасы</w:t>
      </w:r>
    </w:p>
    <w:p w14:paraId="3960438E" w14:textId="78088227" w:rsidR="00CB2739" w:rsidRPr="001A1750" w:rsidRDefault="00CB2739" w:rsidP="00D46C37">
      <w:pPr>
        <w:spacing w:after="0" w:line="240" w:lineRule="auto"/>
        <w:ind w:left="5812"/>
        <w:jc w:val="center"/>
        <w:rPr>
          <w:rFonts w:ascii="Times New Roman" w:hAnsi="Times New Roman" w:cs="Times New Roman"/>
          <w:sz w:val="28"/>
          <w:szCs w:val="28"/>
          <w:lang w:val="kk-KZ"/>
        </w:rPr>
      </w:pPr>
      <w:r w:rsidRPr="001A1750">
        <w:rPr>
          <w:rFonts w:ascii="Times New Roman" w:hAnsi="Times New Roman" w:cs="Times New Roman"/>
          <w:sz w:val="28"/>
          <w:szCs w:val="28"/>
          <w:lang w:val="kk-KZ"/>
        </w:rPr>
        <w:t>Үкіметінің қаулысымен</w:t>
      </w:r>
    </w:p>
    <w:p w14:paraId="4A99660C" w14:textId="358F4E7C" w:rsidR="005B0D0A" w:rsidRPr="001A1750" w:rsidRDefault="00CB2739" w:rsidP="00D46C37">
      <w:pPr>
        <w:spacing w:after="0" w:line="240" w:lineRule="auto"/>
        <w:ind w:left="5812"/>
        <w:jc w:val="center"/>
        <w:rPr>
          <w:rFonts w:ascii="Times New Roman" w:eastAsia="SimSun" w:hAnsi="Times New Roman" w:cs="Times New Roman"/>
          <w:sz w:val="28"/>
          <w:szCs w:val="28"/>
          <w:lang w:val="kk-KZ"/>
        </w:rPr>
      </w:pPr>
      <w:r w:rsidRPr="001A1750">
        <w:rPr>
          <w:rFonts w:ascii="Times New Roman" w:hAnsi="Times New Roman" w:cs="Times New Roman"/>
          <w:sz w:val="28"/>
          <w:szCs w:val="28"/>
          <w:lang w:val="kk-KZ"/>
        </w:rPr>
        <w:t>БЕКІТІЛГЕН</w:t>
      </w:r>
      <w:r w:rsidR="005B0D0A" w:rsidRPr="001A1750">
        <w:rPr>
          <w:rFonts w:ascii="Times New Roman" w:hAnsi="Times New Roman" w:cs="Times New Roman"/>
          <w:sz w:val="28"/>
          <w:szCs w:val="28"/>
          <w:lang w:val="kk-KZ"/>
        </w:rPr>
        <w:br/>
      </w:r>
    </w:p>
    <w:p w14:paraId="57A49C04" w14:textId="77777777" w:rsidR="00DA052A" w:rsidRPr="001A1750" w:rsidRDefault="00DA052A" w:rsidP="003006F4">
      <w:pPr>
        <w:tabs>
          <w:tab w:val="left" w:pos="851"/>
        </w:tabs>
        <w:spacing w:after="0" w:line="240" w:lineRule="auto"/>
        <w:ind w:firstLine="709"/>
        <w:jc w:val="both"/>
        <w:rPr>
          <w:rFonts w:ascii="Times New Roman" w:eastAsia="SimSun" w:hAnsi="Times New Roman" w:cs="Times New Roman"/>
          <w:sz w:val="28"/>
          <w:szCs w:val="28"/>
          <w:lang w:val="kk-KZ"/>
        </w:rPr>
      </w:pPr>
    </w:p>
    <w:p w14:paraId="58AD7896" w14:textId="72264889" w:rsidR="00CB2739" w:rsidRPr="001A1750" w:rsidRDefault="00CB2739" w:rsidP="00CB2739">
      <w:pPr>
        <w:tabs>
          <w:tab w:val="left" w:pos="851"/>
        </w:tabs>
        <w:spacing w:after="0" w:line="240" w:lineRule="auto"/>
        <w:ind w:firstLine="567"/>
        <w:jc w:val="center"/>
        <w:rPr>
          <w:rFonts w:ascii="Times New Roman" w:eastAsia="SimSun" w:hAnsi="Times New Roman" w:cs="Times New Roman"/>
          <w:b/>
          <w:sz w:val="28"/>
          <w:szCs w:val="28"/>
          <w:lang w:val="kk-KZ"/>
        </w:rPr>
      </w:pPr>
      <w:r w:rsidRPr="001A1750">
        <w:rPr>
          <w:rFonts w:ascii="Times New Roman" w:eastAsia="SimSun" w:hAnsi="Times New Roman" w:cs="Times New Roman"/>
          <w:b/>
          <w:sz w:val="28"/>
          <w:szCs w:val="28"/>
          <w:lang w:val="kk-KZ"/>
        </w:rPr>
        <w:t>Қазақстан Республикасының</w:t>
      </w:r>
    </w:p>
    <w:p w14:paraId="39B70175" w14:textId="77777777" w:rsidR="00717F00" w:rsidRPr="001A1750" w:rsidRDefault="00137E1D" w:rsidP="00CB2739">
      <w:pPr>
        <w:tabs>
          <w:tab w:val="left" w:pos="851"/>
        </w:tabs>
        <w:spacing w:after="0" w:line="240" w:lineRule="auto"/>
        <w:ind w:firstLine="567"/>
        <w:jc w:val="center"/>
        <w:rPr>
          <w:rFonts w:ascii="Times New Roman" w:eastAsia="SimSun" w:hAnsi="Times New Roman" w:cs="Times New Roman"/>
          <w:b/>
          <w:sz w:val="28"/>
          <w:szCs w:val="28"/>
          <w:lang w:val="kk-KZ"/>
        </w:rPr>
      </w:pPr>
      <w:r w:rsidRPr="001A1750">
        <w:rPr>
          <w:rFonts w:ascii="Times New Roman" w:eastAsia="SimSun" w:hAnsi="Times New Roman" w:cs="Times New Roman"/>
          <w:b/>
          <w:sz w:val="28"/>
          <w:szCs w:val="28"/>
          <w:lang w:val="kk-KZ"/>
        </w:rPr>
        <w:t xml:space="preserve">сирек және </w:t>
      </w:r>
      <w:r w:rsidR="00717F00" w:rsidRPr="001A1750">
        <w:rPr>
          <w:rFonts w:ascii="Times New Roman" w:eastAsia="SimSun" w:hAnsi="Times New Roman" w:cs="Times New Roman"/>
          <w:b/>
          <w:sz w:val="28"/>
          <w:szCs w:val="28"/>
          <w:lang w:val="kk-KZ"/>
        </w:rPr>
        <w:t>сирек жер</w:t>
      </w:r>
      <w:r w:rsidRPr="001A1750">
        <w:rPr>
          <w:rFonts w:ascii="Times New Roman" w:eastAsia="SimSun" w:hAnsi="Times New Roman" w:cs="Times New Roman"/>
          <w:b/>
          <w:sz w:val="28"/>
          <w:szCs w:val="28"/>
          <w:lang w:val="kk-KZ"/>
        </w:rPr>
        <w:t xml:space="preserve"> металдар</w:t>
      </w:r>
      <w:r w:rsidR="00717F00" w:rsidRPr="001A1750">
        <w:rPr>
          <w:rFonts w:ascii="Times New Roman" w:eastAsia="SimSun" w:hAnsi="Times New Roman" w:cs="Times New Roman"/>
          <w:b/>
          <w:sz w:val="28"/>
          <w:szCs w:val="28"/>
          <w:lang w:val="kk-KZ"/>
        </w:rPr>
        <w:t>ы</w:t>
      </w:r>
      <w:r w:rsidR="00CB2739" w:rsidRPr="001A1750">
        <w:rPr>
          <w:rFonts w:ascii="Times New Roman" w:eastAsia="SimSun" w:hAnsi="Times New Roman" w:cs="Times New Roman"/>
          <w:b/>
          <w:sz w:val="28"/>
          <w:szCs w:val="28"/>
          <w:lang w:val="kk-KZ"/>
        </w:rPr>
        <w:t xml:space="preserve"> саласын дамытудың </w:t>
      </w:r>
    </w:p>
    <w:p w14:paraId="27698862" w14:textId="3CBFC171" w:rsidR="005B0D0A" w:rsidRPr="001A1750" w:rsidRDefault="00CB2739" w:rsidP="00CB2739">
      <w:pPr>
        <w:tabs>
          <w:tab w:val="left" w:pos="851"/>
        </w:tabs>
        <w:spacing w:after="0" w:line="240" w:lineRule="auto"/>
        <w:ind w:firstLine="567"/>
        <w:jc w:val="center"/>
        <w:rPr>
          <w:rFonts w:ascii="Times New Roman" w:eastAsia="SimSun" w:hAnsi="Times New Roman" w:cs="Times New Roman"/>
          <w:b/>
          <w:sz w:val="28"/>
          <w:szCs w:val="28"/>
          <w:lang w:val="kk-KZ"/>
        </w:rPr>
      </w:pPr>
      <w:r w:rsidRPr="001A1750">
        <w:rPr>
          <w:rFonts w:ascii="Times New Roman" w:eastAsia="SimSun" w:hAnsi="Times New Roman" w:cs="Times New Roman"/>
          <w:b/>
          <w:sz w:val="28"/>
          <w:szCs w:val="28"/>
          <w:lang w:val="kk-KZ"/>
        </w:rPr>
        <w:t>2024-2028 жылдарға арналған кешенді жоспары</w:t>
      </w:r>
    </w:p>
    <w:p w14:paraId="2F93EB0F" w14:textId="77777777" w:rsidR="00CB2739" w:rsidRPr="001A1750" w:rsidRDefault="00CB2739" w:rsidP="00AA1BA7">
      <w:pPr>
        <w:tabs>
          <w:tab w:val="left" w:pos="851"/>
        </w:tabs>
        <w:spacing w:after="0" w:line="240" w:lineRule="auto"/>
        <w:ind w:firstLine="567"/>
        <w:jc w:val="both"/>
        <w:rPr>
          <w:rFonts w:ascii="Times New Roman" w:hAnsi="Times New Roman" w:cs="Times New Roman"/>
          <w:b/>
          <w:sz w:val="28"/>
          <w:szCs w:val="28"/>
          <w:lang w:val="kk-KZ"/>
        </w:rPr>
      </w:pPr>
    </w:p>
    <w:p w14:paraId="41593428" w14:textId="3B126C98" w:rsidR="00305E91" w:rsidRDefault="00CB2739" w:rsidP="001A1750">
      <w:pPr>
        <w:pStyle w:val="aa"/>
        <w:numPr>
          <w:ilvl w:val="0"/>
          <w:numId w:val="49"/>
        </w:numPr>
        <w:spacing w:after="0" w:line="240" w:lineRule="auto"/>
        <w:jc w:val="both"/>
        <w:rPr>
          <w:lang w:val="kk-KZ"/>
        </w:rPr>
      </w:pPr>
      <w:r w:rsidRPr="001A1750">
        <w:rPr>
          <w:lang w:val="kk-KZ"/>
        </w:rPr>
        <w:t>Кіріспе</w:t>
      </w:r>
      <w:r w:rsidR="00A82798" w:rsidRPr="001A1750">
        <w:rPr>
          <w:lang w:val="kk-KZ"/>
        </w:rPr>
        <w:t xml:space="preserve"> </w:t>
      </w:r>
    </w:p>
    <w:p w14:paraId="29349C4A" w14:textId="77777777" w:rsidR="00175E6C" w:rsidRPr="001A1750" w:rsidRDefault="00175E6C" w:rsidP="00175E6C">
      <w:pPr>
        <w:pStyle w:val="aa"/>
        <w:spacing w:after="0" w:line="240" w:lineRule="auto"/>
        <w:ind w:left="1069"/>
        <w:jc w:val="both"/>
        <w:rPr>
          <w:lang w:val="kk-KZ"/>
        </w:rPr>
      </w:pPr>
    </w:p>
    <w:p w14:paraId="725A3D21" w14:textId="05497E00" w:rsidR="00CB2739" w:rsidRPr="001A1750" w:rsidRDefault="00CB2739" w:rsidP="00A37253">
      <w:pPr>
        <w:pStyle w:val="Default"/>
        <w:ind w:firstLine="709"/>
        <w:jc w:val="both"/>
        <w:rPr>
          <w:color w:val="auto"/>
          <w:sz w:val="28"/>
          <w:szCs w:val="28"/>
          <w:lang w:val="kk-KZ"/>
        </w:rPr>
      </w:pPr>
      <w:r w:rsidRPr="001A1750">
        <w:rPr>
          <w:color w:val="auto"/>
          <w:sz w:val="28"/>
          <w:szCs w:val="28"/>
          <w:lang w:val="kk-KZ"/>
        </w:rPr>
        <w:t xml:space="preserve">Сирек металдар (бұдан әрі – СМ) және сирек жер металдары </w:t>
      </w:r>
      <w:r w:rsidRPr="001A1750">
        <w:rPr>
          <w:color w:val="auto"/>
          <w:sz w:val="28"/>
          <w:szCs w:val="28"/>
          <w:lang w:val="kk-KZ"/>
        </w:rPr>
        <w:br/>
        <w:t>(бұдан әрі –</w:t>
      </w:r>
      <w:r w:rsidR="00717F00" w:rsidRPr="001A1750">
        <w:rPr>
          <w:color w:val="auto"/>
          <w:sz w:val="28"/>
          <w:szCs w:val="28"/>
          <w:lang w:val="kk-KZ"/>
        </w:rPr>
        <w:t xml:space="preserve"> СЖМ</w:t>
      </w:r>
      <w:r w:rsidRPr="001A1750">
        <w:rPr>
          <w:color w:val="auto"/>
          <w:sz w:val="28"/>
          <w:szCs w:val="28"/>
          <w:lang w:val="kk-KZ"/>
        </w:rPr>
        <w:t>) әлемдік экономиканың жетекші салалары талап ететін шикізаттың сыни түрлеріне жатады. СМ және СЖМ «жасыл» энергетикаға көшу, цифрлық технологияларды, қорғаныс, аэроғарыш, медициналық және басқа да жоғары технологиялық бағыттарды дамыту үшін қажет. Research Center консалтингтік компаниясының болжамы бойынша 2023-2035 жылдары сирек кездесетін металдардың жаһандық нарығының</w:t>
      </w:r>
      <w:r w:rsidR="00980FEC" w:rsidRPr="001A1750">
        <w:rPr>
          <w:color w:val="auto"/>
          <w:sz w:val="28"/>
          <w:szCs w:val="28"/>
          <w:lang w:val="kk-KZ"/>
        </w:rPr>
        <w:t xml:space="preserve"> орташа жылдық өсу қарқыны 8%</w:t>
      </w:r>
      <w:r w:rsidRPr="001A1750">
        <w:rPr>
          <w:color w:val="auto"/>
          <w:sz w:val="28"/>
          <w:szCs w:val="28"/>
          <w:lang w:val="kk-KZ"/>
        </w:rPr>
        <w:t xml:space="preserve"> құрайды. Сонымен қатар, алдағы онжылдықтарда ұсыныстың жетіспеу қаупі жоғары.</w:t>
      </w:r>
    </w:p>
    <w:p w14:paraId="1E44653B" w14:textId="149B3A2A" w:rsidR="00CB2739" w:rsidRPr="001A1750" w:rsidRDefault="00CB2739" w:rsidP="009C40D6">
      <w:pPr>
        <w:pStyle w:val="Default"/>
        <w:ind w:firstLine="709"/>
        <w:jc w:val="both"/>
        <w:rPr>
          <w:color w:val="auto"/>
          <w:sz w:val="28"/>
          <w:szCs w:val="28"/>
          <w:lang w:val="kk-KZ"/>
        </w:rPr>
      </w:pPr>
      <w:r w:rsidRPr="001A1750">
        <w:rPr>
          <w:color w:val="auto"/>
          <w:sz w:val="28"/>
          <w:szCs w:val="28"/>
          <w:lang w:val="kk-KZ"/>
        </w:rPr>
        <w:t>Қазақстанның СМ және СЖМ саласының 70 жылдық тарихы бар, экспорттық әлеуеттің ажырамас бөлігі болып табылады және елдің экономикалық және әлеуметтік дамуында маңызды рөл атқарады. «Өскемен титан-магний комбинаты» АҚ әлемдік титан өндірушілері, «Үлбі металлургия зауыты»</w:t>
      </w:r>
      <w:r w:rsidR="00A43620" w:rsidRPr="001A1750">
        <w:rPr>
          <w:color w:val="auto"/>
          <w:sz w:val="28"/>
          <w:szCs w:val="28"/>
          <w:lang w:val="kk-KZ"/>
        </w:rPr>
        <w:t xml:space="preserve"> АҚ</w:t>
      </w:r>
      <w:r w:rsidRPr="001A1750">
        <w:rPr>
          <w:color w:val="auto"/>
          <w:sz w:val="28"/>
          <w:szCs w:val="28"/>
          <w:lang w:val="kk-KZ"/>
        </w:rPr>
        <w:t xml:space="preserve"> бериллий мен тантал арасында көшбасшы орында тұр. 2004 жылға дейін «Жезқазғансирекмет» РМК рений шығару бойынша әлемде екінші орынды иеленді.</w:t>
      </w:r>
      <w:r w:rsidR="00A40DA3" w:rsidRPr="001A1750">
        <w:rPr>
          <w:sz w:val="28"/>
          <w:szCs w:val="28"/>
          <w:lang w:val="kk-KZ"/>
        </w:rPr>
        <w:t xml:space="preserve"> </w:t>
      </w:r>
      <w:r w:rsidR="00A40DA3" w:rsidRPr="001A1750">
        <w:rPr>
          <w:color w:val="auto"/>
          <w:sz w:val="28"/>
          <w:szCs w:val="28"/>
          <w:lang w:val="kk-KZ"/>
        </w:rPr>
        <w:t>Бірқатар өндірістер негізгі металдардың ірі өндірушілері негізінде ілеспе өнім ретінде жұмыс істейді.</w:t>
      </w:r>
    </w:p>
    <w:p w14:paraId="5E7A9B7F" w14:textId="3D757E46" w:rsidR="007767F6" w:rsidRPr="001A1750" w:rsidRDefault="007767F6" w:rsidP="009C40D6">
      <w:pPr>
        <w:pStyle w:val="Default"/>
        <w:ind w:firstLine="709"/>
        <w:jc w:val="both"/>
        <w:rPr>
          <w:color w:val="auto"/>
          <w:sz w:val="28"/>
          <w:szCs w:val="28"/>
          <w:lang w:val="kk-KZ"/>
        </w:rPr>
      </w:pPr>
      <w:r w:rsidRPr="001A1750">
        <w:rPr>
          <w:color w:val="auto"/>
          <w:sz w:val="28"/>
          <w:szCs w:val="28"/>
          <w:lang w:val="kk-KZ"/>
        </w:rPr>
        <w:t>2023 жылдың қыркүйегінде Қазақстан Республикасының Президенті Қ.Қ. Тоқаев «Әділ Қазақстанның экономикалық бағыты»</w:t>
      </w:r>
      <w:r w:rsidR="00A43620" w:rsidRPr="001A1750">
        <w:rPr>
          <w:color w:val="auto"/>
          <w:sz w:val="28"/>
          <w:szCs w:val="28"/>
          <w:lang w:val="kk-KZ"/>
        </w:rPr>
        <w:t xml:space="preserve"> атты Қазақстан халқына ж</w:t>
      </w:r>
      <w:r w:rsidRPr="001A1750">
        <w:rPr>
          <w:color w:val="auto"/>
          <w:sz w:val="28"/>
          <w:szCs w:val="28"/>
          <w:lang w:val="kk-KZ"/>
        </w:rPr>
        <w:t xml:space="preserve">олдауында СМ және СЖМ саласын дамытудың кешенді пайымын әзірлеу туралы тапсырма берді. Осы тапсырманы орындау үшін Қазақстан Республикасының 2024-2028 жылдарға арналған СМ және СЖМ саласын дамытудың осы кешенді жоспары (бұдан әрі - </w:t>
      </w:r>
      <w:r w:rsidR="0067243E" w:rsidRPr="001A1750">
        <w:rPr>
          <w:color w:val="auto"/>
          <w:sz w:val="28"/>
          <w:szCs w:val="28"/>
          <w:lang w:val="kk-KZ"/>
        </w:rPr>
        <w:t>К</w:t>
      </w:r>
      <w:r w:rsidRPr="001A1750">
        <w:rPr>
          <w:color w:val="auto"/>
          <w:sz w:val="28"/>
          <w:szCs w:val="28"/>
          <w:lang w:val="kk-KZ"/>
        </w:rPr>
        <w:t>ешенді жоспар) әзірленді.</w:t>
      </w:r>
    </w:p>
    <w:p w14:paraId="4478F0B0" w14:textId="6A3D936C" w:rsidR="0068204C" w:rsidRPr="001A1750" w:rsidRDefault="00CB2739" w:rsidP="009C40D6">
      <w:pPr>
        <w:pStyle w:val="Default"/>
        <w:ind w:firstLine="709"/>
        <w:jc w:val="both"/>
        <w:rPr>
          <w:color w:val="auto"/>
          <w:sz w:val="28"/>
          <w:szCs w:val="28"/>
          <w:lang w:val="kk-KZ"/>
        </w:rPr>
      </w:pPr>
      <w:r w:rsidRPr="001A1750">
        <w:rPr>
          <w:color w:val="auto"/>
          <w:sz w:val="28"/>
          <w:szCs w:val="28"/>
          <w:lang w:val="kk-KZ"/>
        </w:rPr>
        <w:t>Бұл құжатта сирек радиоактивті металдарды қоспағанда, түсті металдар</w:t>
      </w:r>
      <w:r w:rsidR="00461896" w:rsidRPr="001A1750">
        <w:rPr>
          <w:color w:val="auto"/>
          <w:sz w:val="28"/>
          <w:szCs w:val="28"/>
          <w:lang w:val="kk-KZ"/>
        </w:rPr>
        <w:t>ға</w:t>
      </w:r>
      <w:r w:rsidRPr="001A1750">
        <w:rPr>
          <w:color w:val="auto"/>
          <w:sz w:val="28"/>
          <w:szCs w:val="28"/>
          <w:lang w:val="kk-KZ"/>
        </w:rPr>
        <w:t xml:space="preserve"> СМ және СЖМ-ге жатқызылған</w:t>
      </w:r>
      <w:r w:rsidR="00692A39" w:rsidRPr="001A1750">
        <w:rPr>
          <w:color w:val="auto"/>
          <w:sz w:val="28"/>
          <w:szCs w:val="28"/>
          <w:lang w:val="kk-KZ"/>
        </w:rPr>
        <w:t>:</w:t>
      </w:r>
    </w:p>
    <w:p w14:paraId="051E5FC0" w14:textId="23E68ADE" w:rsidR="00CE2D62" w:rsidRPr="001A1750" w:rsidRDefault="00A54912" w:rsidP="009C40D6">
      <w:pPr>
        <w:pStyle w:val="Default"/>
        <w:ind w:firstLine="709"/>
        <w:jc w:val="both"/>
        <w:rPr>
          <w:color w:val="auto"/>
          <w:sz w:val="28"/>
          <w:szCs w:val="28"/>
          <w:lang w:val="kk-KZ"/>
        </w:rPr>
      </w:pPr>
      <w:r w:rsidRPr="001A1750">
        <w:rPr>
          <w:color w:val="auto"/>
          <w:sz w:val="28"/>
          <w:szCs w:val="28"/>
          <w:lang w:val="kk-KZ"/>
        </w:rPr>
        <w:t>-</w:t>
      </w:r>
      <w:r w:rsidR="00FA12A5" w:rsidRPr="001A1750">
        <w:rPr>
          <w:color w:val="auto"/>
          <w:sz w:val="28"/>
          <w:szCs w:val="28"/>
          <w:lang w:val="kk-KZ"/>
        </w:rPr>
        <w:t> </w:t>
      </w:r>
      <w:r w:rsidR="00CB2739" w:rsidRPr="001A1750">
        <w:rPr>
          <w:color w:val="auto"/>
          <w:sz w:val="28"/>
          <w:szCs w:val="28"/>
          <w:lang w:val="kk-KZ"/>
        </w:rPr>
        <w:t xml:space="preserve"> отқа төзімді </w:t>
      </w:r>
      <w:r w:rsidR="007767F6" w:rsidRPr="001A1750">
        <w:rPr>
          <w:color w:val="auto"/>
          <w:sz w:val="28"/>
          <w:szCs w:val="28"/>
          <w:lang w:val="kk-KZ"/>
        </w:rPr>
        <w:t xml:space="preserve">сирек </w:t>
      </w:r>
      <w:r w:rsidR="00CB2739" w:rsidRPr="001A1750">
        <w:rPr>
          <w:color w:val="auto"/>
          <w:sz w:val="28"/>
          <w:szCs w:val="28"/>
          <w:lang w:val="kk-KZ"/>
        </w:rPr>
        <w:t xml:space="preserve">металдар (цирконий, гафний, ванадий, ниобий, тантал, молибден, вольфрам, титан), </w:t>
      </w:r>
      <w:r w:rsidR="006C2B2A" w:rsidRPr="001A1750">
        <w:rPr>
          <w:color w:val="auto"/>
          <w:sz w:val="28"/>
          <w:szCs w:val="28"/>
          <w:lang w:val="kk-KZ"/>
        </w:rPr>
        <w:t xml:space="preserve">сирек жеңіл </w:t>
      </w:r>
      <w:r w:rsidR="00CB2739" w:rsidRPr="001A1750">
        <w:rPr>
          <w:color w:val="auto"/>
          <w:sz w:val="28"/>
          <w:szCs w:val="28"/>
          <w:lang w:val="kk-KZ"/>
        </w:rPr>
        <w:t>металдар (литий, рубидий, цезий, бериллий), сирек шашыраңқы металдар (галлий, индий, таллий, германий, гафний, селен, теллур, рений, рубидий);</w:t>
      </w:r>
    </w:p>
    <w:p w14:paraId="3F4B50A1" w14:textId="60422F72" w:rsidR="00692A39" w:rsidRPr="001A1750" w:rsidRDefault="00A54912" w:rsidP="009C40D6">
      <w:pPr>
        <w:pStyle w:val="Default"/>
        <w:ind w:firstLine="709"/>
        <w:jc w:val="both"/>
        <w:rPr>
          <w:color w:val="auto"/>
          <w:sz w:val="28"/>
          <w:szCs w:val="28"/>
        </w:rPr>
      </w:pPr>
      <w:r w:rsidRPr="001A1750">
        <w:rPr>
          <w:color w:val="auto"/>
          <w:sz w:val="28"/>
          <w:szCs w:val="28"/>
        </w:rPr>
        <w:t>-</w:t>
      </w:r>
      <w:r w:rsidR="00FA12A5" w:rsidRPr="001A1750">
        <w:rPr>
          <w:color w:val="auto"/>
          <w:sz w:val="28"/>
          <w:szCs w:val="28"/>
        </w:rPr>
        <w:t> </w:t>
      </w:r>
      <w:r w:rsidR="007767F6" w:rsidRPr="001A1750">
        <w:rPr>
          <w:color w:val="auto"/>
          <w:sz w:val="28"/>
          <w:szCs w:val="28"/>
        </w:rPr>
        <w:t>сирек жер металдары (скандий, иттрий, лантан және лантанидтер)</w:t>
      </w:r>
      <w:r w:rsidR="00692A39" w:rsidRPr="001A1750">
        <w:rPr>
          <w:color w:val="auto"/>
          <w:sz w:val="28"/>
          <w:szCs w:val="28"/>
        </w:rPr>
        <w:t>.</w:t>
      </w:r>
    </w:p>
    <w:p w14:paraId="477A9A13" w14:textId="77777777" w:rsidR="00A40DA3" w:rsidRPr="001A1750" w:rsidRDefault="00A40DA3" w:rsidP="00A40DA3">
      <w:pPr>
        <w:pStyle w:val="Default"/>
        <w:ind w:firstLine="709"/>
        <w:jc w:val="both"/>
        <w:rPr>
          <w:color w:val="auto"/>
          <w:sz w:val="28"/>
          <w:szCs w:val="28"/>
          <w:lang w:val="kk-KZ"/>
        </w:rPr>
      </w:pPr>
      <w:r w:rsidRPr="001A1750">
        <w:rPr>
          <w:color w:val="auto"/>
          <w:sz w:val="28"/>
          <w:szCs w:val="28"/>
          <w:lang w:val="kk-KZ"/>
        </w:rPr>
        <w:t xml:space="preserve">Соңғы 20 жыл ішінде салада ішкі және сыртқы әсер ету факторларымен байланысты жағымсыз тенденциялар байқалды. Осылайша, Қытайдың ірі өндірушілері әлемдік нарықта үздіксіз демпинг жасады, бұл әлемде, оның </w:t>
      </w:r>
      <w:r w:rsidRPr="001A1750">
        <w:rPr>
          <w:color w:val="auto"/>
          <w:sz w:val="28"/>
          <w:szCs w:val="28"/>
          <w:lang w:val="kk-KZ"/>
        </w:rPr>
        <w:lastRenderedPageBreak/>
        <w:t>ішінде Қазақстанда бірқатар металдардың шығарылуын қысқартуға және тоқтата тұруға әкелді.</w:t>
      </w:r>
    </w:p>
    <w:p w14:paraId="45759708" w14:textId="77777777" w:rsidR="00A40DA3" w:rsidRPr="001A1750" w:rsidRDefault="00A40DA3" w:rsidP="00A40DA3">
      <w:pPr>
        <w:pStyle w:val="Default"/>
        <w:ind w:firstLine="709"/>
        <w:jc w:val="both"/>
        <w:rPr>
          <w:color w:val="auto"/>
          <w:sz w:val="28"/>
          <w:szCs w:val="28"/>
          <w:lang w:val="kk-KZ"/>
        </w:rPr>
      </w:pPr>
      <w:r w:rsidRPr="001A1750">
        <w:rPr>
          <w:color w:val="auto"/>
          <w:sz w:val="28"/>
          <w:szCs w:val="28"/>
          <w:lang w:val="kk-KZ"/>
        </w:rPr>
        <w:t>Сектордың маңызды шикізат түрлерінің баланстық қорлары туралы ақпарат қазіргі кездегі ойыншылардың кен орындарын тартуға немесе шетелдік серіктестерді тартуға мүмкіндік бермейтін мемлекеттік құпияға жатады.</w:t>
      </w:r>
    </w:p>
    <w:p w14:paraId="08B1F25D" w14:textId="77777777" w:rsidR="00A40DA3" w:rsidRPr="001A1750" w:rsidRDefault="00A40DA3" w:rsidP="00A40DA3">
      <w:pPr>
        <w:pStyle w:val="Default"/>
        <w:ind w:firstLine="709"/>
        <w:jc w:val="both"/>
        <w:rPr>
          <w:color w:val="auto"/>
          <w:sz w:val="28"/>
          <w:szCs w:val="28"/>
          <w:lang w:val="kk-KZ"/>
        </w:rPr>
      </w:pPr>
      <w:r w:rsidRPr="001A1750">
        <w:rPr>
          <w:color w:val="auto"/>
          <w:sz w:val="28"/>
          <w:szCs w:val="28"/>
          <w:lang w:val="kk-KZ"/>
        </w:rPr>
        <w:t>Алайда, әлем саласының қазіргі жағдайы қазақстандық сектордың мүмкіндіктерін қайта бағалауды және одан әрі даму саясатын түзетуді талап етеді. Экономиканың жоғары технологиялық секторлары тарапынан өсіп келе жатқан сұраныс, тапшылық, оның ішінде өңірлік державалардың сауда қақтығыстары негізінде жасанды түрде құрылған тапшылық отандық салаға деген қызығушылықты арттырады.</w:t>
      </w:r>
    </w:p>
    <w:p w14:paraId="56660414" w14:textId="6EB284D2" w:rsidR="001648A5" w:rsidRPr="001A1750" w:rsidRDefault="00A40DA3" w:rsidP="00A40DA3">
      <w:pPr>
        <w:pStyle w:val="Default"/>
        <w:ind w:firstLine="709"/>
        <w:jc w:val="both"/>
        <w:rPr>
          <w:color w:val="auto"/>
          <w:sz w:val="28"/>
          <w:szCs w:val="28"/>
          <w:lang w:val="kk-KZ"/>
        </w:rPr>
      </w:pPr>
      <w:r w:rsidRPr="001A1750">
        <w:rPr>
          <w:color w:val="auto"/>
          <w:sz w:val="28"/>
          <w:szCs w:val="28"/>
          <w:lang w:val="kk-KZ"/>
        </w:rPr>
        <w:t xml:space="preserve">Бұл </w:t>
      </w:r>
      <w:r w:rsidR="007767F6" w:rsidRPr="001A1750">
        <w:rPr>
          <w:color w:val="auto"/>
          <w:sz w:val="28"/>
          <w:szCs w:val="28"/>
          <w:lang w:val="kk-KZ"/>
        </w:rPr>
        <w:t>Қазақстан</w:t>
      </w:r>
      <w:r w:rsidR="007C6698" w:rsidRPr="001A1750">
        <w:rPr>
          <w:color w:val="auto"/>
          <w:sz w:val="28"/>
          <w:szCs w:val="28"/>
          <w:lang w:val="kk-KZ"/>
        </w:rPr>
        <w:t>ға</w:t>
      </w:r>
      <w:r w:rsidR="007767F6" w:rsidRPr="001A1750">
        <w:rPr>
          <w:color w:val="auto"/>
          <w:sz w:val="28"/>
          <w:szCs w:val="28"/>
          <w:lang w:val="kk-KZ"/>
        </w:rPr>
        <w:t xml:space="preserve"> Еуропалық Одақтың, Ұлыбританияның, Америка Құрама Штаттарының және Корея Республикасының атқарушы органдарымен және компанияларымен </w:t>
      </w:r>
      <w:r w:rsidR="007C6698" w:rsidRPr="001A1750">
        <w:rPr>
          <w:color w:val="auto"/>
          <w:sz w:val="28"/>
          <w:szCs w:val="28"/>
          <w:lang w:val="kk-KZ"/>
        </w:rPr>
        <w:t xml:space="preserve">СМ және СЖМ саласында </w:t>
      </w:r>
      <w:r w:rsidR="007767F6" w:rsidRPr="001A1750">
        <w:rPr>
          <w:color w:val="auto"/>
          <w:sz w:val="28"/>
          <w:szCs w:val="28"/>
          <w:lang w:val="kk-KZ"/>
        </w:rPr>
        <w:t xml:space="preserve">іскерлік </w:t>
      </w:r>
      <w:r w:rsidR="007C6698" w:rsidRPr="001A1750">
        <w:rPr>
          <w:color w:val="auto"/>
          <w:sz w:val="28"/>
          <w:szCs w:val="28"/>
          <w:lang w:val="kk-KZ"/>
        </w:rPr>
        <w:t>қарым-қатынас орнатуға мүмкіндік берді</w:t>
      </w:r>
      <w:r w:rsidR="007767F6" w:rsidRPr="001A1750">
        <w:rPr>
          <w:color w:val="auto"/>
          <w:sz w:val="28"/>
          <w:szCs w:val="28"/>
          <w:lang w:val="kk-KZ"/>
        </w:rPr>
        <w:t xml:space="preserve">. </w:t>
      </w:r>
    </w:p>
    <w:p w14:paraId="50D4B546" w14:textId="2B9D0B0A" w:rsidR="00116021" w:rsidRPr="001A1750" w:rsidRDefault="00116021" w:rsidP="009C40D6">
      <w:pPr>
        <w:pStyle w:val="Default"/>
        <w:ind w:firstLine="709"/>
        <w:jc w:val="both"/>
        <w:rPr>
          <w:color w:val="auto"/>
          <w:sz w:val="28"/>
          <w:szCs w:val="28"/>
          <w:highlight w:val="yellow"/>
          <w:lang w:val="kk-KZ"/>
        </w:rPr>
      </w:pPr>
      <w:r w:rsidRPr="001A1750">
        <w:rPr>
          <w:color w:val="auto"/>
          <w:sz w:val="28"/>
          <w:szCs w:val="28"/>
          <w:lang w:val="kk-KZ"/>
        </w:rPr>
        <w:t>Мұндай жағдайларда Қазақстанға саланы дамытудың тиімді сценарийін іске асыру, экстракция мен қайта өңдеудің сыни технологияларын трансферттеу, шетелдік капиталды, оның ішінде мамандандырылған қорларды тарту және дайын бұйымдардағы қосылған құнның жаһандық тізбегіне қосу маңызды.</w:t>
      </w:r>
    </w:p>
    <w:p w14:paraId="455CE763" w14:textId="63013A80" w:rsidR="00247E9B" w:rsidRPr="001A1750" w:rsidRDefault="007767F6" w:rsidP="009C40D6">
      <w:pPr>
        <w:pStyle w:val="Default"/>
        <w:ind w:firstLine="709"/>
        <w:jc w:val="both"/>
        <w:rPr>
          <w:color w:val="auto"/>
          <w:sz w:val="28"/>
          <w:szCs w:val="28"/>
          <w:lang w:val="kk-KZ"/>
        </w:rPr>
      </w:pPr>
      <w:r w:rsidRPr="001A1750">
        <w:rPr>
          <w:color w:val="auto"/>
          <w:sz w:val="28"/>
          <w:szCs w:val="28"/>
          <w:lang w:val="kk-KZ"/>
        </w:rPr>
        <w:t xml:space="preserve">СМ және СЖМ </w:t>
      </w:r>
      <w:r w:rsidR="00116021" w:rsidRPr="001A1750">
        <w:rPr>
          <w:color w:val="auto"/>
          <w:sz w:val="28"/>
          <w:szCs w:val="28"/>
          <w:lang w:val="kk-KZ"/>
        </w:rPr>
        <w:t>саласының қазіргі проблемалары</w:t>
      </w:r>
      <w:r w:rsidR="00247E9B" w:rsidRPr="001A1750">
        <w:rPr>
          <w:color w:val="auto"/>
          <w:sz w:val="28"/>
          <w:szCs w:val="28"/>
          <w:lang w:val="kk-KZ"/>
        </w:rPr>
        <w:t>:</w:t>
      </w:r>
    </w:p>
    <w:p w14:paraId="6AA1C60B" w14:textId="6A1720F4" w:rsidR="00247E9B" w:rsidRPr="001A1750" w:rsidRDefault="00247E9B" w:rsidP="00247E9B">
      <w:pPr>
        <w:pStyle w:val="Default"/>
        <w:ind w:firstLine="709"/>
        <w:jc w:val="both"/>
        <w:rPr>
          <w:color w:val="auto"/>
          <w:sz w:val="28"/>
          <w:szCs w:val="28"/>
          <w:lang w:val="kk-KZ"/>
        </w:rPr>
      </w:pPr>
      <w:r w:rsidRPr="001A1750">
        <w:rPr>
          <w:color w:val="auto"/>
          <w:sz w:val="28"/>
          <w:szCs w:val="28"/>
          <w:lang w:val="kk-KZ"/>
        </w:rPr>
        <w:t>-</w:t>
      </w:r>
      <w:r w:rsidR="00FA12A5" w:rsidRPr="001A1750">
        <w:rPr>
          <w:color w:val="auto"/>
          <w:sz w:val="28"/>
          <w:szCs w:val="28"/>
          <w:lang w:val="kk-KZ"/>
        </w:rPr>
        <w:t> </w:t>
      </w:r>
      <w:r w:rsidR="007767F6" w:rsidRPr="001A1750">
        <w:rPr>
          <w:color w:val="auto"/>
          <w:sz w:val="28"/>
          <w:szCs w:val="28"/>
          <w:lang w:val="kk-KZ"/>
        </w:rPr>
        <w:t>негізгі қуаттарының тозуы</w:t>
      </w:r>
      <w:r w:rsidRPr="001A1750">
        <w:rPr>
          <w:color w:val="auto"/>
          <w:sz w:val="28"/>
          <w:szCs w:val="28"/>
          <w:lang w:val="kk-KZ"/>
        </w:rPr>
        <w:t>;</w:t>
      </w:r>
    </w:p>
    <w:p w14:paraId="79B4B6BD" w14:textId="16673A82" w:rsidR="00DC0BF7" w:rsidRPr="001A1750" w:rsidRDefault="00247E9B" w:rsidP="00DC0BF7">
      <w:pPr>
        <w:pStyle w:val="Default"/>
        <w:ind w:firstLine="709"/>
        <w:jc w:val="both"/>
        <w:rPr>
          <w:color w:val="auto"/>
          <w:sz w:val="28"/>
          <w:szCs w:val="28"/>
          <w:lang w:val="kk-KZ"/>
        </w:rPr>
      </w:pPr>
      <w:r w:rsidRPr="001A1750">
        <w:rPr>
          <w:color w:val="auto"/>
          <w:sz w:val="28"/>
          <w:szCs w:val="28"/>
          <w:lang w:val="kk-KZ"/>
        </w:rPr>
        <w:t>-</w:t>
      </w:r>
      <w:r w:rsidR="00FA12A5" w:rsidRPr="001A1750">
        <w:rPr>
          <w:color w:val="auto"/>
          <w:sz w:val="28"/>
          <w:szCs w:val="28"/>
          <w:lang w:val="kk-KZ"/>
        </w:rPr>
        <w:t> </w:t>
      </w:r>
      <w:r w:rsidR="00DC0BF7" w:rsidRPr="001A1750">
        <w:rPr>
          <w:color w:val="auto"/>
          <w:sz w:val="28"/>
          <w:szCs w:val="28"/>
          <w:lang w:val="kk-KZ"/>
        </w:rPr>
        <w:t>қолданыстағы кен орындарының құпия мәліметтеріне қол жетімділіктің болмауы;</w:t>
      </w:r>
    </w:p>
    <w:p w14:paraId="24D35FC8" w14:textId="77777777" w:rsidR="00DC0BF7" w:rsidRPr="001A1750" w:rsidRDefault="00DC0BF7" w:rsidP="00DC0BF7">
      <w:pPr>
        <w:pStyle w:val="Default"/>
        <w:ind w:firstLine="709"/>
        <w:jc w:val="both"/>
        <w:rPr>
          <w:color w:val="auto"/>
          <w:sz w:val="28"/>
          <w:szCs w:val="28"/>
          <w:lang w:val="kk-KZ"/>
        </w:rPr>
      </w:pPr>
      <w:r w:rsidRPr="001A1750">
        <w:rPr>
          <w:color w:val="auto"/>
          <w:sz w:val="28"/>
          <w:szCs w:val="28"/>
          <w:lang w:val="kk-KZ"/>
        </w:rPr>
        <w:t>- экстракция мен қайта өңдеудің маңызды технологияларына қол жетімділіктің болмауы;</w:t>
      </w:r>
    </w:p>
    <w:p w14:paraId="5C0E3D84" w14:textId="77777777" w:rsidR="00DC0BF7" w:rsidRPr="001A1750" w:rsidRDefault="00DC0BF7" w:rsidP="00DC0BF7">
      <w:pPr>
        <w:pStyle w:val="Default"/>
        <w:ind w:firstLine="709"/>
        <w:jc w:val="both"/>
        <w:rPr>
          <w:color w:val="auto"/>
          <w:sz w:val="28"/>
          <w:szCs w:val="28"/>
          <w:lang w:val="kk-KZ"/>
        </w:rPr>
      </w:pPr>
      <w:r w:rsidRPr="001A1750">
        <w:rPr>
          <w:color w:val="auto"/>
          <w:sz w:val="28"/>
          <w:szCs w:val="28"/>
          <w:lang w:val="kk-KZ"/>
        </w:rPr>
        <w:t>- қатты минералды қалдықтарды бағалау мен коммерциялық пайдаланудың төмен деңгейі;</w:t>
      </w:r>
    </w:p>
    <w:p w14:paraId="78486BE2" w14:textId="295AE432" w:rsidR="00A566B5" w:rsidRPr="001A1750" w:rsidRDefault="00DC0BF7" w:rsidP="00DC0BF7">
      <w:pPr>
        <w:pStyle w:val="Default"/>
        <w:ind w:firstLine="709"/>
        <w:jc w:val="both"/>
        <w:rPr>
          <w:color w:val="auto"/>
          <w:sz w:val="28"/>
          <w:szCs w:val="28"/>
          <w:lang w:val="kk-KZ"/>
        </w:rPr>
      </w:pPr>
      <w:r w:rsidRPr="001A1750">
        <w:rPr>
          <w:color w:val="auto"/>
          <w:sz w:val="28"/>
          <w:szCs w:val="28"/>
          <w:lang w:val="kk-KZ"/>
        </w:rPr>
        <w:t>- баға белгілеумен, стандарттармен байланысты саланы реттеудің өзекті емес регламенттері.</w:t>
      </w:r>
    </w:p>
    <w:p w14:paraId="516B46B3" w14:textId="24A34EF3" w:rsidR="00E44EB6" w:rsidRPr="001A1750" w:rsidRDefault="007767F6" w:rsidP="009C40D6">
      <w:pPr>
        <w:pStyle w:val="Default"/>
        <w:ind w:firstLine="709"/>
        <w:jc w:val="both"/>
        <w:rPr>
          <w:color w:val="auto"/>
          <w:sz w:val="28"/>
          <w:szCs w:val="28"/>
          <w:lang w:val="kk-KZ"/>
        </w:rPr>
      </w:pPr>
      <w:r w:rsidRPr="001A1750">
        <w:rPr>
          <w:color w:val="auto"/>
          <w:sz w:val="28"/>
          <w:szCs w:val="28"/>
          <w:lang w:val="kk-KZ"/>
        </w:rPr>
        <w:t>Кешенді жоспар 2028 жылға дейінгі кезеңге Қазақстанның СМ және СЖМ саласын кезең кезеңімен реформалау мен кешенді дамытудың пайымы мен негізгі тәсілдерін айқындайды</w:t>
      </w:r>
      <w:r w:rsidR="00E44EB6" w:rsidRPr="001A1750">
        <w:rPr>
          <w:color w:val="auto"/>
          <w:sz w:val="28"/>
          <w:szCs w:val="28"/>
          <w:lang w:val="kk-KZ"/>
        </w:rPr>
        <w:t>.</w:t>
      </w:r>
      <w:r w:rsidR="00FD3641" w:rsidRPr="001A1750">
        <w:rPr>
          <w:color w:val="auto"/>
          <w:sz w:val="28"/>
          <w:szCs w:val="28"/>
          <w:lang w:val="kk-KZ"/>
        </w:rPr>
        <w:t xml:space="preserve"> </w:t>
      </w:r>
    </w:p>
    <w:p w14:paraId="48F823C7" w14:textId="77777777" w:rsidR="00307685" w:rsidRPr="001A1750" w:rsidRDefault="00307685" w:rsidP="00307685">
      <w:pPr>
        <w:spacing w:after="0" w:line="240" w:lineRule="auto"/>
        <w:ind w:firstLine="709"/>
        <w:jc w:val="both"/>
        <w:rPr>
          <w:rFonts w:ascii="Times New Roman" w:hAnsi="Times New Roman" w:cs="Times New Roman"/>
          <w:sz w:val="28"/>
          <w:szCs w:val="28"/>
          <w:lang w:val="kk-KZ"/>
        </w:rPr>
      </w:pPr>
      <w:r w:rsidRPr="001A1750">
        <w:rPr>
          <w:rFonts w:ascii="Times New Roman" w:hAnsi="Times New Roman" w:cs="Times New Roman"/>
          <w:sz w:val="28"/>
          <w:szCs w:val="28"/>
          <w:lang w:val="kk-KZ"/>
        </w:rPr>
        <w:t>Құжат мынадай бағыттар бойынша саланы тиімді дамыту үшін тежегіш факторларды талдауды және қажетті бастамаларды қамтиды:</w:t>
      </w:r>
    </w:p>
    <w:p w14:paraId="72816C0C" w14:textId="77777777" w:rsidR="00307685" w:rsidRPr="001A1750" w:rsidRDefault="00307685" w:rsidP="00307685">
      <w:pPr>
        <w:spacing w:after="0" w:line="240" w:lineRule="auto"/>
        <w:ind w:firstLine="709"/>
        <w:jc w:val="both"/>
        <w:rPr>
          <w:rFonts w:ascii="Times New Roman" w:hAnsi="Times New Roman" w:cs="Times New Roman"/>
          <w:sz w:val="28"/>
          <w:szCs w:val="28"/>
          <w:lang w:val="kk-KZ"/>
        </w:rPr>
      </w:pPr>
      <w:r w:rsidRPr="001A1750">
        <w:rPr>
          <w:rFonts w:ascii="Times New Roman" w:hAnsi="Times New Roman" w:cs="Times New Roman"/>
          <w:sz w:val="28"/>
          <w:szCs w:val="28"/>
          <w:lang w:val="kk-KZ"/>
        </w:rPr>
        <w:t>1. Қолданыстағы қуаттарды жаңғырту және кеңейту, өнімнің жаңа түрлерін шығаруды игеру;</w:t>
      </w:r>
    </w:p>
    <w:p w14:paraId="6A1AF1A2" w14:textId="4A1ADBD7" w:rsidR="00307685" w:rsidRPr="001A1750" w:rsidRDefault="00307685" w:rsidP="00307685">
      <w:pPr>
        <w:spacing w:after="0" w:line="240" w:lineRule="auto"/>
        <w:ind w:firstLine="709"/>
        <w:jc w:val="both"/>
        <w:rPr>
          <w:rFonts w:ascii="Times New Roman" w:hAnsi="Times New Roman" w:cs="Times New Roman"/>
          <w:sz w:val="28"/>
          <w:szCs w:val="28"/>
          <w:lang w:val="kk-KZ"/>
        </w:rPr>
      </w:pPr>
      <w:r w:rsidRPr="001A1750">
        <w:rPr>
          <w:rFonts w:ascii="Times New Roman" w:hAnsi="Times New Roman" w:cs="Times New Roman"/>
          <w:sz w:val="28"/>
          <w:szCs w:val="28"/>
          <w:lang w:val="kk-KZ"/>
        </w:rPr>
        <w:t>2. ресурстық базаны ұлғайту, оның ішінде кен орындарын коммерциялық пайдалануға, оның ішінде техногендік минералдық түзілімдерді (бұдан әрі - ТМҚ) қайта өңдеуге инвестициялар тарту есебінен;</w:t>
      </w:r>
    </w:p>
    <w:p w14:paraId="2EEE3527" w14:textId="53EAA6A6" w:rsidR="00307685" w:rsidRPr="001A1750" w:rsidRDefault="00307685" w:rsidP="00307685">
      <w:pPr>
        <w:spacing w:after="0" w:line="240" w:lineRule="auto"/>
        <w:ind w:firstLine="709"/>
        <w:jc w:val="both"/>
        <w:rPr>
          <w:rFonts w:ascii="Times New Roman" w:hAnsi="Times New Roman" w:cs="Times New Roman"/>
          <w:sz w:val="28"/>
          <w:szCs w:val="28"/>
          <w:lang w:val="kk-KZ"/>
        </w:rPr>
      </w:pPr>
      <w:r w:rsidRPr="001A1750">
        <w:rPr>
          <w:rFonts w:ascii="Times New Roman" w:hAnsi="Times New Roman" w:cs="Times New Roman"/>
          <w:sz w:val="28"/>
          <w:szCs w:val="28"/>
          <w:lang w:val="kk-KZ"/>
        </w:rPr>
        <w:t xml:space="preserve">3. СМ және СЖМ қызметінің нормативтік құқықтық базасын реформалау. </w:t>
      </w:r>
    </w:p>
    <w:p w14:paraId="107B4878" w14:textId="77777777" w:rsidR="005C0250" w:rsidRDefault="005C0250" w:rsidP="005C0250">
      <w:pPr>
        <w:rPr>
          <w:rFonts w:ascii="Times New Roman" w:hAnsi="Times New Roman" w:cs="Times New Roman"/>
          <w:sz w:val="28"/>
          <w:szCs w:val="28"/>
          <w:lang w:val="kk-KZ"/>
        </w:rPr>
      </w:pPr>
    </w:p>
    <w:p w14:paraId="751D2B97" w14:textId="5DA269C3" w:rsidR="00DC3A58" w:rsidRDefault="007767F6" w:rsidP="005C0250">
      <w:pPr>
        <w:pStyle w:val="aa"/>
        <w:numPr>
          <w:ilvl w:val="0"/>
          <w:numId w:val="49"/>
        </w:numPr>
        <w:rPr>
          <w:lang w:val="kk-KZ"/>
        </w:rPr>
      </w:pPr>
      <w:r w:rsidRPr="005C0250">
        <w:rPr>
          <w:lang w:val="kk-KZ"/>
        </w:rPr>
        <w:lastRenderedPageBreak/>
        <w:t>Ағымдағы жағдайды талдау</w:t>
      </w:r>
      <w:r w:rsidR="00DC3A58" w:rsidRPr="005C0250">
        <w:rPr>
          <w:lang w:val="kk-KZ"/>
        </w:rPr>
        <w:t xml:space="preserve"> </w:t>
      </w:r>
    </w:p>
    <w:p w14:paraId="7EB416E2" w14:textId="77777777" w:rsidR="005C0250" w:rsidRDefault="007767F6" w:rsidP="005C0250">
      <w:pPr>
        <w:pStyle w:val="Default"/>
        <w:numPr>
          <w:ilvl w:val="1"/>
          <w:numId w:val="49"/>
        </w:numPr>
        <w:jc w:val="both"/>
        <w:rPr>
          <w:iCs/>
          <w:color w:val="auto"/>
          <w:sz w:val="28"/>
          <w:szCs w:val="28"/>
          <w:lang w:val="kk-KZ"/>
        </w:rPr>
      </w:pPr>
      <w:r w:rsidRPr="001A1750">
        <w:rPr>
          <w:iCs/>
          <w:color w:val="auto"/>
          <w:sz w:val="28"/>
          <w:szCs w:val="28"/>
          <w:lang w:val="kk-KZ"/>
        </w:rPr>
        <w:t>Минералды-шикізат базасы</w:t>
      </w:r>
    </w:p>
    <w:p w14:paraId="4A14EB06" w14:textId="5DDED9D4" w:rsidR="00D42909" w:rsidRPr="001A1750" w:rsidRDefault="00DC3A58" w:rsidP="005C0250">
      <w:pPr>
        <w:pStyle w:val="Default"/>
        <w:ind w:left="1429"/>
        <w:jc w:val="both"/>
        <w:rPr>
          <w:iCs/>
          <w:color w:val="auto"/>
          <w:sz w:val="28"/>
          <w:szCs w:val="28"/>
          <w:lang w:val="kk-KZ"/>
        </w:rPr>
      </w:pPr>
      <w:r w:rsidRPr="001A1750">
        <w:rPr>
          <w:iCs/>
          <w:color w:val="auto"/>
          <w:sz w:val="28"/>
          <w:szCs w:val="28"/>
          <w:lang w:val="kk-KZ"/>
        </w:rPr>
        <w:t xml:space="preserve"> </w:t>
      </w:r>
    </w:p>
    <w:p w14:paraId="51203EDC" w14:textId="775F977B" w:rsidR="005F3EAF" w:rsidRPr="001A1750" w:rsidRDefault="007767F6" w:rsidP="009C40D6">
      <w:pPr>
        <w:pStyle w:val="Default"/>
        <w:ind w:firstLine="709"/>
        <w:jc w:val="both"/>
        <w:rPr>
          <w:color w:val="auto"/>
          <w:sz w:val="28"/>
          <w:szCs w:val="28"/>
          <w:lang w:val="kk-KZ"/>
        </w:rPr>
      </w:pPr>
      <w:r w:rsidRPr="001A1750">
        <w:rPr>
          <w:color w:val="auto"/>
          <w:sz w:val="28"/>
          <w:szCs w:val="28"/>
          <w:lang w:val="kk-KZ"/>
        </w:rPr>
        <w:t>Қазақстанның жер қойнауында вольфрам, молибден, бериллий, цирконий, гафний, ниобий, тантал, висмут, литий, цезий және рений сияқты СМ қорлары, сондай-ақ СЖМ: иттрий, лантан, церий, празеодим, неодим, самарий, еуропий, гадолиний шоғырланған. Қазіргі уақытта 600-ге жуық кен орындары мен СМ және СЖМ көріністері анықталды. Елде қосымша барлау және өндіру үшін ең тартымды болып келесі СМ және СЖМ кен орындары табылады</w:t>
      </w:r>
      <w:r w:rsidR="005F3EAF" w:rsidRPr="001A1750">
        <w:rPr>
          <w:color w:val="auto"/>
          <w:sz w:val="28"/>
          <w:szCs w:val="28"/>
          <w:lang w:val="kk-KZ"/>
        </w:rPr>
        <w:t xml:space="preserve">: </w:t>
      </w:r>
    </w:p>
    <w:p w14:paraId="3E94E439" w14:textId="0FD558F3" w:rsidR="00C04BCC" w:rsidRPr="001A1750" w:rsidRDefault="003905F5" w:rsidP="009C40D6">
      <w:pPr>
        <w:pStyle w:val="Default"/>
        <w:ind w:firstLine="709"/>
        <w:jc w:val="both"/>
        <w:rPr>
          <w:color w:val="auto"/>
          <w:sz w:val="28"/>
          <w:szCs w:val="28"/>
          <w:lang w:val="kk-KZ"/>
        </w:rPr>
      </w:pPr>
      <w:r w:rsidRPr="001A1750">
        <w:rPr>
          <w:color w:val="auto"/>
          <w:sz w:val="28"/>
          <w:szCs w:val="28"/>
          <w:lang w:val="kk-KZ"/>
        </w:rPr>
        <w:t>-</w:t>
      </w:r>
      <w:r w:rsidR="00457880" w:rsidRPr="001A1750">
        <w:rPr>
          <w:color w:val="auto"/>
          <w:sz w:val="28"/>
          <w:szCs w:val="28"/>
          <w:lang w:val="kk-KZ"/>
        </w:rPr>
        <w:t> </w:t>
      </w:r>
      <w:r w:rsidR="00F712A9" w:rsidRPr="001A1750">
        <w:rPr>
          <w:color w:val="auto"/>
          <w:sz w:val="28"/>
          <w:szCs w:val="28"/>
          <w:lang w:val="kk-KZ"/>
        </w:rPr>
        <w:t>ванадий бойынша-Құрымсақ</w:t>
      </w:r>
      <w:r w:rsidR="007767F6" w:rsidRPr="001A1750">
        <w:rPr>
          <w:color w:val="auto"/>
          <w:sz w:val="28"/>
          <w:szCs w:val="28"/>
          <w:lang w:val="kk-KZ"/>
        </w:rPr>
        <w:t>, Бала-Сау</w:t>
      </w:r>
      <w:r w:rsidR="00E33450" w:rsidRPr="001A1750">
        <w:rPr>
          <w:color w:val="auto"/>
          <w:sz w:val="28"/>
          <w:szCs w:val="28"/>
          <w:lang w:val="kk-KZ"/>
        </w:rPr>
        <w:t>ысқ</w:t>
      </w:r>
      <w:r w:rsidR="007767F6" w:rsidRPr="001A1750">
        <w:rPr>
          <w:color w:val="auto"/>
          <w:sz w:val="28"/>
          <w:szCs w:val="28"/>
          <w:lang w:val="kk-KZ"/>
        </w:rPr>
        <w:t>андық</w:t>
      </w:r>
      <w:r w:rsidR="00C04BCC" w:rsidRPr="001A1750">
        <w:rPr>
          <w:color w:val="auto"/>
          <w:sz w:val="28"/>
          <w:szCs w:val="28"/>
          <w:lang w:val="kk-KZ"/>
        </w:rPr>
        <w:t xml:space="preserve">; </w:t>
      </w:r>
    </w:p>
    <w:p w14:paraId="5AE6D8BB" w14:textId="1BB3B662" w:rsidR="00C04BCC" w:rsidRPr="001A1750" w:rsidRDefault="003905F5" w:rsidP="009C40D6">
      <w:pPr>
        <w:pStyle w:val="Default"/>
        <w:ind w:firstLine="709"/>
        <w:jc w:val="both"/>
        <w:rPr>
          <w:color w:val="auto"/>
          <w:sz w:val="28"/>
          <w:szCs w:val="28"/>
          <w:lang w:val="kk-KZ"/>
        </w:rPr>
      </w:pPr>
      <w:r w:rsidRPr="001A1750">
        <w:rPr>
          <w:color w:val="auto"/>
          <w:sz w:val="28"/>
          <w:szCs w:val="28"/>
          <w:lang w:val="kk-KZ"/>
        </w:rPr>
        <w:t>-</w:t>
      </w:r>
      <w:r w:rsidR="00457880" w:rsidRPr="001A1750">
        <w:rPr>
          <w:color w:val="auto"/>
          <w:sz w:val="28"/>
          <w:szCs w:val="28"/>
          <w:lang w:val="kk-KZ"/>
        </w:rPr>
        <w:t> </w:t>
      </w:r>
      <w:r w:rsidR="00F712A9" w:rsidRPr="001A1750">
        <w:rPr>
          <w:color w:val="auto"/>
          <w:sz w:val="28"/>
          <w:szCs w:val="28"/>
          <w:lang w:val="kk-KZ"/>
        </w:rPr>
        <w:t xml:space="preserve">титан және циркония бойынша – Қараөткел, Обуховская, Шоқаш, Шпаковка, Құмкөл, Сабындыкөл, </w:t>
      </w:r>
      <w:r w:rsidR="00AB49C3" w:rsidRPr="001A1750">
        <w:rPr>
          <w:color w:val="auto"/>
          <w:sz w:val="28"/>
          <w:szCs w:val="28"/>
          <w:lang w:val="kk-KZ"/>
        </w:rPr>
        <w:t>Прогнозное</w:t>
      </w:r>
      <w:r w:rsidR="00F712A9" w:rsidRPr="001A1750">
        <w:rPr>
          <w:color w:val="auto"/>
          <w:sz w:val="28"/>
          <w:szCs w:val="28"/>
          <w:lang w:val="kk-KZ"/>
        </w:rPr>
        <w:t xml:space="preserve">, Горьковское, Березовское, </w:t>
      </w:r>
      <w:r w:rsidR="00AB49C3" w:rsidRPr="001A1750">
        <w:rPr>
          <w:color w:val="auto"/>
          <w:sz w:val="28"/>
          <w:szCs w:val="28"/>
          <w:lang w:val="kk-KZ"/>
        </w:rPr>
        <w:t>Заячья</w:t>
      </w:r>
      <w:r w:rsidR="00F712A9" w:rsidRPr="001A1750">
        <w:rPr>
          <w:color w:val="auto"/>
          <w:sz w:val="28"/>
          <w:szCs w:val="28"/>
          <w:lang w:val="kk-KZ"/>
        </w:rPr>
        <w:t xml:space="preserve">, </w:t>
      </w:r>
      <w:r w:rsidR="00AB49C3" w:rsidRPr="001A1750">
        <w:rPr>
          <w:color w:val="auto"/>
          <w:sz w:val="28"/>
          <w:szCs w:val="28"/>
          <w:lang w:val="kk-KZ"/>
        </w:rPr>
        <w:t>Дружба</w:t>
      </w:r>
      <w:r w:rsidR="00F712A9" w:rsidRPr="001A1750">
        <w:rPr>
          <w:color w:val="auto"/>
          <w:sz w:val="28"/>
          <w:szCs w:val="28"/>
          <w:lang w:val="kk-KZ"/>
        </w:rPr>
        <w:t>, Ақеспе</w:t>
      </w:r>
      <w:r w:rsidR="00C04BCC" w:rsidRPr="001A1750">
        <w:rPr>
          <w:color w:val="auto"/>
          <w:sz w:val="28"/>
          <w:szCs w:val="28"/>
          <w:lang w:val="kk-KZ"/>
        </w:rPr>
        <w:t xml:space="preserve">; </w:t>
      </w:r>
    </w:p>
    <w:p w14:paraId="60031018" w14:textId="25438995" w:rsidR="00C04BCC" w:rsidRPr="001A1750" w:rsidRDefault="003905F5" w:rsidP="009C40D6">
      <w:pPr>
        <w:pStyle w:val="Default"/>
        <w:ind w:firstLine="709"/>
        <w:jc w:val="both"/>
        <w:rPr>
          <w:color w:val="auto"/>
          <w:sz w:val="28"/>
          <w:szCs w:val="28"/>
          <w:lang w:val="kk-KZ"/>
        </w:rPr>
      </w:pPr>
      <w:r w:rsidRPr="001A1750">
        <w:rPr>
          <w:color w:val="auto"/>
          <w:sz w:val="28"/>
          <w:szCs w:val="28"/>
          <w:lang w:val="kk-KZ"/>
        </w:rPr>
        <w:t>-</w:t>
      </w:r>
      <w:r w:rsidR="00457880" w:rsidRPr="001A1750">
        <w:rPr>
          <w:color w:val="auto"/>
          <w:sz w:val="28"/>
          <w:szCs w:val="28"/>
          <w:lang w:val="kk-KZ"/>
        </w:rPr>
        <w:t> </w:t>
      </w:r>
      <w:r w:rsidR="00F712A9" w:rsidRPr="001A1750">
        <w:rPr>
          <w:color w:val="auto"/>
          <w:sz w:val="28"/>
          <w:szCs w:val="28"/>
          <w:lang w:val="kk-KZ"/>
        </w:rPr>
        <w:t xml:space="preserve">тантал мен ниобий бойынша – Жоғарғы Ырғыз, </w:t>
      </w:r>
      <w:r w:rsidR="00AB49C3" w:rsidRPr="001A1750">
        <w:rPr>
          <w:color w:val="auto"/>
          <w:sz w:val="28"/>
          <w:szCs w:val="28"/>
          <w:lang w:val="kk-KZ"/>
        </w:rPr>
        <w:t>Кварцевое</w:t>
      </w:r>
      <w:r w:rsidR="00F712A9" w:rsidRPr="001A1750">
        <w:rPr>
          <w:color w:val="auto"/>
          <w:sz w:val="28"/>
          <w:szCs w:val="28"/>
          <w:lang w:val="kk-KZ"/>
        </w:rPr>
        <w:t>, Жоғарғы-Баймурзин, Қалай-Тапқан</w:t>
      </w:r>
      <w:r w:rsidR="00C04BCC" w:rsidRPr="001A1750">
        <w:rPr>
          <w:color w:val="auto"/>
          <w:sz w:val="28"/>
          <w:szCs w:val="28"/>
          <w:lang w:val="kk-KZ"/>
        </w:rPr>
        <w:t xml:space="preserve">; </w:t>
      </w:r>
    </w:p>
    <w:p w14:paraId="5D1864A6" w14:textId="6153D64C" w:rsidR="005F3EAF" w:rsidRPr="001A1750" w:rsidRDefault="003905F5" w:rsidP="009C40D6">
      <w:pPr>
        <w:pStyle w:val="Default"/>
        <w:ind w:firstLine="709"/>
        <w:jc w:val="both"/>
        <w:rPr>
          <w:color w:val="auto"/>
          <w:sz w:val="28"/>
          <w:szCs w:val="28"/>
        </w:rPr>
      </w:pPr>
      <w:r w:rsidRPr="001A1750">
        <w:rPr>
          <w:color w:val="auto"/>
          <w:sz w:val="28"/>
          <w:szCs w:val="28"/>
        </w:rPr>
        <w:t>-</w:t>
      </w:r>
      <w:r w:rsidR="00457880" w:rsidRPr="001A1750">
        <w:rPr>
          <w:color w:val="auto"/>
          <w:sz w:val="28"/>
          <w:szCs w:val="28"/>
        </w:rPr>
        <w:t> </w:t>
      </w:r>
      <w:r w:rsidR="00F712A9" w:rsidRPr="001A1750">
        <w:rPr>
          <w:color w:val="auto"/>
          <w:sz w:val="28"/>
          <w:szCs w:val="28"/>
        </w:rPr>
        <w:t>литий бойынша</w:t>
      </w:r>
      <w:r w:rsidR="00F712A9" w:rsidRPr="001A1750">
        <w:rPr>
          <w:color w:val="auto"/>
          <w:sz w:val="28"/>
          <w:szCs w:val="28"/>
          <w:lang w:val="kk-KZ"/>
        </w:rPr>
        <w:t xml:space="preserve"> </w:t>
      </w:r>
      <w:r w:rsidR="00F712A9" w:rsidRPr="001A1750">
        <w:rPr>
          <w:color w:val="auto"/>
          <w:sz w:val="28"/>
          <w:szCs w:val="28"/>
        </w:rPr>
        <w:t>-</w:t>
      </w:r>
      <w:r w:rsidR="00F712A9" w:rsidRPr="001A1750">
        <w:rPr>
          <w:color w:val="auto"/>
          <w:sz w:val="28"/>
          <w:szCs w:val="28"/>
          <w:lang w:val="kk-KZ"/>
        </w:rPr>
        <w:t xml:space="preserve"> Юбилейное</w:t>
      </w:r>
      <w:r w:rsidR="00F712A9" w:rsidRPr="001A1750">
        <w:rPr>
          <w:color w:val="auto"/>
          <w:sz w:val="28"/>
          <w:szCs w:val="28"/>
        </w:rPr>
        <w:t xml:space="preserve">, Жоғарғы-Баймурзин, Бакен, Белогорск, Ахметкино, </w:t>
      </w:r>
      <w:r w:rsidR="00F712A9" w:rsidRPr="001A1750">
        <w:rPr>
          <w:color w:val="auto"/>
          <w:sz w:val="28"/>
          <w:szCs w:val="28"/>
          <w:lang w:val="kk-KZ"/>
        </w:rPr>
        <w:t>Медведка</w:t>
      </w:r>
      <w:r w:rsidR="005F3EAF" w:rsidRPr="001A1750">
        <w:rPr>
          <w:color w:val="auto"/>
          <w:sz w:val="28"/>
          <w:szCs w:val="28"/>
        </w:rPr>
        <w:t xml:space="preserve">; </w:t>
      </w:r>
    </w:p>
    <w:p w14:paraId="7BB0444B" w14:textId="45E2D8A2" w:rsidR="005F3EAF" w:rsidRPr="001A1750" w:rsidRDefault="003905F5" w:rsidP="009C40D6">
      <w:pPr>
        <w:pStyle w:val="Default"/>
        <w:ind w:firstLine="709"/>
        <w:jc w:val="both"/>
        <w:rPr>
          <w:color w:val="auto"/>
          <w:sz w:val="28"/>
          <w:szCs w:val="28"/>
        </w:rPr>
      </w:pPr>
      <w:r w:rsidRPr="001A1750">
        <w:rPr>
          <w:color w:val="auto"/>
          <w:sz w:val="28"/>
          <w:szCs w:val="28"/>
        </w:rPr>
        <w:t>-</w:t>
      </w:r>
      <w:r w:rsidR="00457880" w:rsidRPr="001A1750">
        <w:rPr>
          <w:color w:val="auto"/>
          <w:sz w:val="28"/>
          <w:szCs w:val="28"/>
        </w:rPr>
        <w:t> </w:t>
      </w:r>
      <w:r w:rsidR="00F712A9" w:rsidRPr="001A1750">
        <w:rPr>
          <w:color w:val="auto"/>
          <w:sz w:val="28"/>
          <w:szCs w:val="28"/>
        </w:rPr>
        <w:t xml:space="preserve">молибден және вольфрам бойынша – Көктенкөл, Дрожилловское, Жоғарғы Қайрақты, Смирновское, Оңтүстік </w:t>
      </w:r>
      <w:r w:rsidR="00F712A9" w:rsidRPr="001A1750">
        <w:rPr>
          <w:color w:val="auto"/>
          <w:sz w:val="28"/>
          <w:szCs w:val="28"/>
          <w:lang w:val="kk-KZ"/>
        </w:rPr>
        <w:t>Ж</w:t>
      </w:r>
      <w:r w:rsidR="00F712A9" w:rsidRPr="001A1750">
        <w:rPr>
          <w:color w:val="auto"/>
          <w:sz w:val="28"/>
          <w:szCs w:val="28"/>
        </w:rPr>
        <w:t>ауыр, Жанет, Батыстау, Ақшата; Қараоба, Байназар</w:t>
      </w:r>
      <w:r w:rsidR="005F3EAF" w:rsidRPr="001A1750">
        <w:rPr>
          <w:color w:val="auto"/>
          <w:sz w:val="28"/>
          <w:szCs w:val="28"/>
        </w:rPr>
        <w:t xml:space="preserve">; </w:t>
      </w:r>
    </w:p>
    <w:p w14:paraId="5AA29992" w14:textId="667607AC" w:rsidR="005F3EAF" w:rsidRPr="001A1750" w:rsidRDefault="003905F5" w:rsidP="009C40D6">
      <w:pPr>
        <w:pStyle w:val="Default"/>
        <w:ind w:firstLine="709"/>
        <w:jc w:val="both"/>
        <w:rPr>
          <w:color w:val="auto"/>
          <w:sz w:val="28"/>
          <w:szCs w:val="28"/>
        </w:rPr>
      </w:pPr>
      <w:r w:rsidRPr="001A1750">
        <w:rPr>
          <w:color w:val="auto"/>
          <w:sz w:val="28"/>
          <w:szCs w:val="28"/>
        </w:rPr>
        <w:t>-</w:t>
      </w:r>
      <w:r w:rsidR="00457880" w:rsidRPr="001A1750">
        <w:rPr>
          <w:color w:val="auto"/>
          <w:sz w:val="28"/>
          <w:szCs w:val="28"/>
        </w:rPr>
        <w:t> </w:t>
      </w:r>
      <w:r w:rsidR="00F712A9" w:rsidRPr="001A1750">
        <w:rPr>
          <w:color w:val="auto"/>
          <w:sz w:val="28"/>
          <w:szCs w:val="28"/>
        </w:rPr>
        <w:t>бериллий бойынша-Нұраталды, Дарат</w:t>
      </w:r>
      <w:r w:rsidR="005F3EAF" w:rsidRPr="001A1750">
        <w:rPr>
          <w:color w:val="auto"/>
          <w:sz w:val="28"/>
          <w:szCs w:val="28"/>
        </w:rPr>
        <w:t xml:space="preserve">; </w:t>
      </w:r>
    </w:p>
    <w:p w14:paraId="2AEA684E" w14:textId="165A0558" w:rsidR="005F3EAF" w:rsidRPr="001A1750" w:rsidRDefault="003905F5" w:rsidP="009C40D6">
      <w:pPr>
        <w:pStyle w:val="Default"/>
        <w:ind w:firstLine="709"/>
        <w:jc w:val="both"/>
        <w:rPr>
          <w:color w:val="auto"/>
          <w:sz w:val="28"/>
          <w:szCs w:val="28"/>
        </w:rPr>
      </w:pPr>
      <w:r w:rsidRPr="001A1750">
        <w:rPr>
          <w:color w:val="auto"/>
          <w:sz w:val="28"/>
          <w:szCs w:val="28"/>
        </w:rPr>
        <w:t>-</w:t>
      </w:r>
      <w:r w:rsidR="00457880" w:rsidRPr="001A1750">
        <w:rPr>
          <w:color w:val="auto"/>
          <w:sz w:val="28"/>
          <w:szCs w:val="28"/>
        </w:rPr>
        <w:t> </w:t>
      </w:r>
      <w:r w:rsidR="00F712A9" w:rsidRPr="001A1750">
        <w:rPr>
          <w:color w:val="auto"/>
          <w:sz w:val="28"/>
          <w:szCs w:val="28"/>
        </w:rPr>
        <w:t xml:space="preserve">сирек кездесетін жерлер бойынша – Ақбұлақ, Құндыбай, Жоғарғы-Эспе, Мойынқұм, Ақдала, Талайрық, </w:t>
      </w:r>
      <w:r w:rsidR="00F712A9" w:rsidRPr="001A1750">
        <w:rPr>
          <w:color w:val="auto"/>
          <w:sz w:val="28"/>
          <w:szCs w:val="28"/>
          <w:lang w:val="kk-KZ"/>
        </w:rPr>
        <w:t>Меловое</w:t>
      </w:r>
      <w:r w:rsidR="00F712A9" w:rsidRPr="001A1750">
        <w:rPr>
          <w:color w:val="auto"/>
          <w:sz w:val="28"/>
          <w:szCs w:val="28"/>
        </w:rPr>
        <w:t>, Т</w:t>
      </w:r>
      <w:r w:rsidR="00F712A9" w:rsidRPr="001A1750">
        <w:rPr>
          <w:color w:val="auto"/>
          <w:sz w:val="28"/>
          <w:szCs w:val="28"/>
          <w:lang w:val="kk-KZ"/>
        </w:rPr>
        <w:t>о</w:t>
      </w:r>
      <w:r w:rsidR="00F712A9" w:rsidRPr="001A1750">
        <w:rPr>
          <w:color w:val="auto"/>
          <w:sz w:val="28"/>
          <w:szCs w:val="28"/>
        </w:rPr>
        <w:t>мақ, Тайбоғар, Тасмұрын</w:t>
      </w:r>
      <w:r w:rsidR="005F3EAF" w:rsidRPr="001A1750">
        <w:rPr>
          <w:color w:val="auto"/>
          <w:sz w:val="28"/>
          <w:szCs w:val="28"/>
        </w:rPr>
        <w:t xml:space="preserve">. </w:t>
      </w:r>
    </w:p>
    <w:p w14:paraId="7DB0523F" w14:textId="2FB773DC" w:rsidR="005F3EAF" w:rsidRPr="001A1750" w:rsidRDefault="00F712A9" w:rsidP="009C40D6">
      <w:pPr>
        <w:pStyle w:val="Default"/>
        <w:ind w:firstLine="709"/>
        <w:jc w:val="both"/>
        <w:rPr>
          <w:color w:val="auto"/>
          <w:sz w:val="28"/>
          <w:szCs w:val="28"/>
        </w:rPr>
      </w:pPr>
      <w:r w:rsidRPr="001A1750">
        <w:rPr>
          <w:color w:val="auto"/>
          <w:sz w:val="28"/>
          <w:szCs w:val="28"/>
        </w:rPr>
        <w:t>Сонымен қатар, молибден мен вольфрамның, фосфориттердің, ванадийдің, титан мен цирконийдің және қазба көмірдің жекелеген кен орындарында сирек жерлерді ілеспе өндіру мүмкін</w:t>
      </w:r>
      <w:r w:rsidR="005F3EAF" w:rsidRPr="001A1750">
        <w:rPr>
          <w:color w:val="auto"/>
          <w:sz w:val="28"/>
          <w:szCs w:val="28"/>
        </w:rPr>
        <w:t xml:space="preserve">. </w:t>
      </w:r>
    </w:p>
    <w:p w14:paraId="50C9B52C" w14:textId="2103568D" w:rsidR="005F3EAF" w:rsidRPr="001A1750" w:rsidRDefault="00F712A9" w:rsidP="009C40D6">
      <w:pPr>
        <w:pStyle w:val="Default"/>
        <w:ind w:firstLine="709"/>
        <w:jc w:val="both"/>
        <w:rPr>
          <w:color w:val="auto"/>
          <w:sz w:val="28"/>
          <w:szCs w:val="28"/>
        </w:rPr>
      </w:pPr>
      <w:r w:rsidRPr="001A1750">
        <w:rPr>
          <w:color w:val="auto"/>
          <w:sz w:val="28"/>
          <w:szCs w:val="28"/>
        </w:rPr>
        <w:t xml:space="preserve">Қазіргі уақытта қорлардың мемлекеттік балансында (бұдан әрі – </w:t>
      </w:r>
      <w:r w:rsidR="00E33450" w:rsidRPr="001A1750">
        <w:rPr>
          <w:color w:val="auto"/>
          <w:sz w:val="28"/>
          <w:szCs w:val="28"/>
          <w:lang w:val="kk-KZ"/>
        </w:rPr>
        <w:t>ҚМБ</w:t>
      </w:r>
      <w:r w:rsidRPr="001A1750">
        <w:rPr>
          <w:color w:val="auto"/>
          <w:sz w:val="28"/>
          <w:szCs w:val="28"/>
        </w:rPr>
        <w:t>) ескерілген СМ және СЖМ кен орындарынан тек титан, цирконий және молибден қорлары әзірленуде. Титан өндірумен жоғары сапалы титан губкасын шығаратын «Өскемен титан-магний комбинаты» АҚ айналысады. Цирконий кенін өндіру мен байытуды «Экспоинжиниринг» ЖШС, молибден кенін – «KAZ Minerals Bozshakol» ЖШС жүргізеді. Алынған цирконий және молибден концентраттары экспортқа жөнелтіледі</w:t>
      </w:r>
      <w:r w:rsidR="00055D1A" w:rsidRPr="001A1750">
        <w:rPr>
          <w:color w:val="auto"/>
          <w:sz w:val="28"/>
          <w:szCs w:val="28"/>
        </w:rPr>
        <w:t xml:space="preserve">. </w:t>
      </w:r>
    </w:p>
    <w:p w14:paraId="71DBC8D7" w14:textId="0CA0B9AE" w:rsidR="006A1B9B" w:rsidRPr="001A1750" w:rsidRDefault="00F712A9" w:rsidP="009C40D6">
      <w:pPr>
        <w:pStyle w:val="Default"/>
        <w:ind w:firstLine="709"/>
        <w:jc w:val="both"/>
        <w:rPr>
          <w:color w:val="auto"/>
          <w:sz w:val="28"/>
          <w:szCs w:val="28"/>
        </w:rPr>
      </w:pPr>
      <w:r w:rsidRPr="001A1750">
        <w:rPr>
          <w:color w:val="auto"/>
          <w:sz w:val="28"/>
          <w:szCs w:val="28"/>
        </w:rPr>
        <w:t>СМ және СЖМ саласының минералды-шикізат базасына тау-кен металлургиялық және химиялық өндірістерден ТМҚ объектілері де кіреді. TM</w:t>
      </w:r>
      <w:r w:rsidR="005337AE" w:rsidRPr="001A1750">
        <w:rPr>
          <w:color w:val="auto"/>
          <w:sz w:val="28"/>
          <w:szCs w:val="28"/>
          <w:lang w:val="kk-KZ"/>
        </w:rPr>
        <w:t>Қ</w:t>
      </w:r>
      <w:r w:rsidRPr="001A1750">
        <w:rPr>
          <w:color w:val="auto"/>
          <w:sz w:val="28"/>
          <w:szCs w:val="28"/>
        </w:rPr>
        <w:t xml:space="preserve"> мазмұнын талдау СM және СЖM алу үшін жеке объектілердің коммерциялық перспективасын көрсетеді. Бүгінгі таңда </w:t>
      </w:r>
      <w:r w:rsidR="00E33450" w:rsidRPr="001A1750">
        <w:rPr>
          <w:color w:val="auto"/>
          <w:sz w:val="28"/>
          <w:szCs w:val="28"/>
          <w:lang w:val="kk-KZ"/>
        </w:rPr>
        <w:t>ҚМБ</w:t>
      </w:r>
      <w:r w:rsidRPr="001A1750">
        <w:rPr>
          <w:color w:val="auto"/>
          <w:sz w:val="28"/>
          <w:szCs w:val="28"/>
        </w:rPr>
        <w:t xml:space="preserve">-да </w:t>
      </w:r>
      <w:r w:rsidR="005337AE" w:rsidRPr="001A1750">
        <w:rPr>
          <w:color w:val="auto"/>
          <w:sz w:val="28"/>
          <w:szCs w:val="28"/>
        </w:rPr>
        <w:t>С</w:t>
      </w:r>
      <w:r w:rsidRPr="001A1750">
        <w:rPr>
          <w:color w:val="auto"/>
          <w:sz w:val="28"/>
          <w:szCs w:val="28"/>
        </w:rPr>
        <w:t xml:space="preserve">М және СЖМ бар 41 ТМҚ объектісі бар, оның ішінде 31 объект жер қойнауын пайдалануға берілген. </w:t>
      </w:r>
      <w:r w:rsidR="005337AE" w:rsidRPr="001A1750">
        <w:rPr>
          <w:color w:val="auto"/>
          <w:sz w:val="28"/>
          <w:szCs w:val="28"/>
        </w:rPr>
        <w:t>«</w:t>
      </w:r>
      <w:r w:rsidRPr="001A1750">
        <w:rPr>
          <w:color w:val="auto"/>
          <w:sz w:val="28"/>
          <w:szCs w:val="28"/>
        </w:rPr>
        <w:t>МАСТ</w:t>
      </w:r>
      <w:r w:rsidR="005337AE" w:rsidRPr="001A1750">
        <w:rPr>
          <w:color w:val="auto"/>
          <w:sz w:val="28"/>
          <w:szCs w:val="28"/>
        </w:rPr>
        <w:t>»</w:t>
      </w:r>
      <w:r w:rsidRPr="001A1750">
        <w:rPr>
          <w:color w:val="auto"/>
          <w:sz w:val="28"/>
          <w:szCs w:val="28"/>
        </w:rPr>
        <w:t xml:space="preserve"> тобына кіретін </w:t>
      </w:r>
      <w:r w:rsidR="005337AE" w:rsidRPr="001A1750">
        <w:rPr>
          <w:color w:val="auto"/>
          <w:sz w:val="28"/>
          <w:szCs w:val="28"/>
        </w:rPr>
        <w:t>«</w:t>
      </w:r>
      <w:r w:rsidRPr="001A1750">
        <w:rPr>
          <w:color w:val="auto"/>
          <w:sz w:val="28"/>
          <w:szCs w:val="28"/>
        </w:rPr>
        <w:t>SARECO</w:t>
      </w:r>
      <w:r w:rsidR="005337AE" w:rsidRPr="001A1750">
        <w:rPr>
          <w:color w:val="auto"/>
          <w:sz w:val="28"/>
          <w:szCs w:val="28"/>
        </w:rPr>
        <w:t>»</w:t>
      </w:r>
      <w:r w:rsidRPr="001A1750">
        <w:rPr>
          <w:color w:val="auto"/>
          <w:sz w:val="28"/>
          <w:szCs w:val="28"/>
        </w:rPr>
        <w:t xml:space="preserve"> ЖШС экспортқа сату үшін </w:t>
      </w:r>
      <w:r w:rsidR="005337AE" w:rsidRPr="001A1750">
        <w:rPr>
          <w:color w:val="auto"/>
          <w:sz w:val="28"/>
          <w:szCs w:val="28"/>
          <w:lang w:val="kk-KZ"/>
        </w:rPr>
        <w:t>СЖ</w:t>
      </w:r>
      <w:r w:rsidRPr="001A1750">
        <w:rPr>
          <w:color w:val="auto"/>
          <w:sz w:val="28"/>
          <w:szCs w:val="28"/>
        </w:rPr>
        <w:t>М ұжымдық концентраты мен скандий флюсін шығарумен ТМҚ қайта өңдеуді жүргізеді. ТМ</w:t>
      </w:r>
      <w:r w:rsidR="005337AE" w:rsidRPr="001A1750">
        <w:rPr>
          <w:color w:val="auto"/>
          <w:sz w:val="28"/>
          <w:szCs w:val="28"/>
          <w:lang w:val="kk-KZ"/>
        </w:rPr>
        <w:t>Қ</w:t>
      </w:r>
      <w:r w:rsidRPr="001A1750">
        <w:rPr>
          <w:color w:val="auto"/>
          <w:sz w:val="28"/>
          <w:szCs w:val="28"/>
        </w:rPr>
        <w:t>-ның қалған нысандары зерттеу сатысында</w:t>
      </w:r>
      <w:r w:rsidR="00471F65" w:rsidRPr="001A1750">
        <w:rPr>
          <w:color w:val="auto"/>
          <w:sz w:val="28"/>
          <w:szCs w:val="28"/>
        </w:rPr>
        <w:t xml:space="preserve">. </w:t>
      </w:r>
    </w:p>
    <w:p w14:paraId="0CC7541C" w14:textId="0084D77C" w:rsidR="005337AE" w:rsidRPr="001A1750" w:rsidRDefault="005337AE" w:rsidP="009C40D6">
      <w:pPr>
        <w:pStyle w:val="Default"/>
        <w:ind w:firstLine="709"/>
        <w:jc w:val="both"/>
        <w:rPr>
          <w:color w:val="auto"/>
          <w:sz w:val="28"/>
          <w:szCs w:val="28"/>
          <w:lang w:val="kk-KZ"/>
        </w:rPr>
      </w:pPr>
      <w:r w:rsidRPr="001A1750">
        <w:rPr>
          <w:color w:val="auto"/>
          <w:sz w:val="28"/>
          <w:szCs w:val="28"/>
        </w:rPr>
        <w:lastRenderedPageBreak/>
        <w:t>Қазақстанның көптеген кен орындарының кендері кешенді. Кен орындарының өндірістік құндылығын анықтайтын негізгі компоненттерден басқа, олардың құрамында СМ және СЖМ қоспалары бар. Мысалы, «</w:t>
      </w:r>
      <w:r w:rsidRPr="001A1750">
        <w:rPr>
          <w:color w:val="auto"/>
          <w:sz w:val="28"/>
          <w:szCs w:val="28"/>
          <w:lang w:val="kk-KZ"/>
        </w:rPr>
        <w:t>Казцинк</w:t>
      </w:r>
      <w:r w:rsidRPr="001A1750">
        <w:rPr>
          <w:color w:val="auto"/>
          <w:sz w:val="28"/>
          <w:szCs w:val="28"/>
        </w:rPr>
        <w:t xml:space="preserve">» ЖШС селенді, висмутты, </w:t>
      </w:r>
      <w:r w:rsidRPr="001A1750">
        <w:rPr>
          <w:color w:val="auto"/>
          <w:sz w:val="28"/>
          <w:szCs w:val="28"/>
          <w:lang w:val="kk-KZ"/>
        </w:rPr>
        <w:t>индий</w:t>
      </w:r>
      <w:r w:rsidRPr="001A1750">
        <w:rPr>
          <w:color w:val="auto"/>
          <w:sz w:val="28"/>
          <w:szCs w:val="28"/>
        </w:rPr>
        <w:t xml:space="preserve"> мен таллийді, </w:t>
      </w:r>
      <w:r w:rsidRPr="001A1750">
        <w:rPr>
          <w:color w:val="auto"/>
          <w:sz w:val="28"/>
          <w:szCs w:val="28"/>
        </w:rPr>
        <w:br/>
        <w:t xml:space="preserve">«Қазақмыс Смэлтинг» ЖШС - мыс теллуридін, «Қазақмыс Прогресс» ЖШС - селенді, «Қазақстан алюминийі» АҚ - </w:t>
      </w:r>
      <w:r w:rsidRPr="001A1750">
        <w:rPr>
          <w:color w:val="auto"/>
          <w:sz w:val="28"/>
          <w:szCs w:val="28"/>
          <w:lang w:val="kk-KZ"/>
        </w:rPr>
        <w:t>г</w:t>
      </w:r>
      <w:r w:rsidRPr="001A1750">
        <w:rPr>
          <w:color w:val="auto"/>
          <w:sz w:val="28"/>
          <w:szCs w:val="28"/>
        </w:rPr>
        <w:t>алли</w:t>
      </w:r>
      <w:r w:rsidRPr="001A1750">
        <w:rPr>
          <w:color w:val="auto"/>
          <w:sz w:val="28"/>
          <w:szCs w:val="28"/>
          <w:lang w:val="kk-KZ"/>
        </w:rPr>
        <w:t>й</w:t>
      </w:r>
      <w:r w:rsidRPr="001A1750">
        <w:rPr>
          <w:color w:val="auto"/>
          <w:sz w:val="28"/>
          <w:szCs w:val="28"/>
        </w:rPr>
        <w:t xml:space="preserve"> ілеспе алу технологиясын игерді. «Қазатомөнеркәсіп «ҰА</w:t>
      </w:r>
      <w:r w:rsidRPr="001A1750">
        <w:rPr>
          <w:color w:val="auto"/>
          <w:sz w:val="28"/>
          <w:szCs w:val="28"/>
          <w:lang w:val="kk-KZ"/>
        </w:rPr>
        <w:t>Қ</w:t>
      </w:r>
      <w:r w:rsidRPr="001A1750">
        <w:rPr>
          <w:color w:val="auto"/>
          <w:sz w:val="28"/>
          <w:szCs w:val="28"/>
        </w:rPr>
        <w:t xml:space="preserve">» АҚ уран өндірісінде жерасты ұңғымалық сілтісіздендіру ерітінділерінен </w:t>
      </w:r>
      <w:r w:rsidRPr="001A1750">
        <w:rPr>
          <w:color w:val="auto"/>
          <w:sz w:val="28"/>
          <w:szCs w:val="28"/>
          <w:lang w:val="kk-KZ"/>
        </w:rPr>
        <w:t>С</w:t>
      </w:r>
      <w:r w:rsidRPr="001A1750">
        <w:rPr>
          <w:color w:val="auto"/>
          <w:sz w:val="28"/>
          <w:szCs w:val="28"/>
        </w:rPr>
        <w:t xml:space="preserve">ЖМ алудың технологиялық мүмкіндігі бар. Алайда, көптеген отандық кәсіпорындардың технологиялары негізгі компоненттерді алуға бағытталған. Сонымен қатар, </w:t>
      </w:r>
      <w:r w:rsidRPr="001A1750">
        <w:rPr>
          <w:color w:val="auto"/>
          <w:sz w:val="28"/>
          <w:szCs w:val="28"/>
          <w:lang w:val="kk-KZ"/>
        </w:rPr>
        <w:t>С</w:t>
      </w:r>
      <w:r w:rsidRPr="001A1750">
        <w:rPr>
          <w:color w:val="auto"/>
          <w:sz w:val="28"/>
          <w:szCs w:val="28"/>
        </w:rPr>
        <w:t xml:space="preserve">M және </w:t>
      </w:r>
      <w:r w:rsidRPr="001A1750">
        <w:rPr>
          <w:color w:val="auto"/>
          <w:sz w:val="28"/>
          <w:szCs w:val="28"/>
          <w:lang w:val="kk-KZ"/>
        </w:rPr>
        <w:t>СЖ</w:t>
      </w:r>
      <w:r w:rsidRPr="001A1750">
        <w:rPr>
          <w:color w:val="auto"/>
          <w:sz w:val="28"/>
          <w:szCs w:val="28"/>
        </w:rPr>
        <w:t>M көптеген түрлері үйінділерге түседі, олардың көлемі үнемі өсіп отырады. ТМ</w:t>
      </w:r>
      <w:r w:rsidRPr="001A1750">
        <w:rPr>
          <w:color w:val="auto"/>
          <w:sz w:val="28"/>
          <w:szCs w:val="28"/>
          <w:lang w:val="kk-KZ"/>
        </w:rPr>
        <w:t>Қ</w:t>
      </w:r>
      <w:r w:rsidRPr="001A1750">
        <w:rPr>
          <w:color w:val="auto"/>
          <w:sz w:val="28"/>
          <w:szCs w:val="28"/>
        </w:rPr>
        <w:t>-ны өңдеудің жылдық деңгейі жылдық өнімділіктің шамамен 11% құрайды, ал қалдықтарды өңдеудің әлемдік деңгейі шамамен 70% құрайды.</w:t>
      </w:r>
    </w:p>
    <w:p w14:paraId="2C210B1F" w14:textId="0CCE125D" w:rsidR="00CE431D" w:rsidRPr="001A1750" w:rsidRDefault="005337AE" w:rsidP="009C40D6">
      <w:pPr>
        <w:pStyle w:val="Default"/>
        <w:ind w:firstLine="709"/>
        <w:jc w:val="both"/>
        <w:rPr>
          <w:color w:val="auto"/>
          <w:sz w:val="28"/>
          <w:szCs w:val="28"/>
          <w:lang w:val="kk-KZ"/>
        </w:rPr>
      </w:pPr>
      <w:r w:rsidRPr="001A1750">
        <w:rPr>
          <w:color w:val="auto"/>
          <w:sz w:val="28"/>
          <w:szCs w:val="28"/>
          <w:lang w:val="kk-KZ"/>
        </w:rPr>
        <w:t xml:space="preserve">Пайдалы қазбалардың барлық барланған кен орындарын СМ және СЖМ салаларының ресурстық базасына тарту әлеуеті бар. Заманауи технологиялар негізгі металдар мен химиялық өнімдерді алу процесінде СМ және СЖМ алуға мүмкіндік береді. Мәселе КСРО кезеңінде қалыптасқан кен базасының қарқынды қазба өндірісі аясында аз толып кетуінде жатыр. </w:t>
      </w:r>
    </w:p>
    <w:p w14:paraId="00CBB43F" w14:textId="57DBAC6A" w:rsidR="0075588D" w:rsidRPr="001A1750" w:rsidRDefault="005337AE" w:rsidP="009C40D6">
      <w:pPr>
        <w:pStyle w:val="Default"/>
        <w:ind w:firstLine="709"/>
        <w:jc w:val="both"/>
        <w:rPr>
          <w:color w:val="auto"/>
          <w:sz w:val="28"/>
          <w:szCs w:val="28"/>
          <w:lang w:val="kk-KZ"/>
        </w:rPr>
      </w:pPr>
      <w:r w:rsidRPr="001A1750">
        <w:rPr>
          <w:color w:val="auto"/>
          <w:sz w:val="28"/>
          <w:szCs w:val="28"/>
          <w:lang w:val="kk-KZ"/>
        </w:rPr>
        <w:t>Қазіргі уақытта Қазақстанда қайта өңдеу және кәдеге жарату жүргізілмейтін электрондық қалдықтар СМ және СЖМ-нің перспективалы көзі болуы мүмкін. Осылайша, БҰҰ оқу және ғылыми-зерттеу институтының (UNITAR) деректері бойынша елімізде электрондық қалдықтардың түзілу көлемі 2019 жылы 136,1 мың тоннадан 2050 жылы 432 мың тоннаға дейін өседі. Бұл қалдықтарды СМ және СЖМ салаларындағы отандық кәсіпорындарда кәдеге жарату және қайта өңдеу мүмкіндігін қарастырған жөн</w:t>
      </w:r>
      <w:r w:rsidR="007C4050" w:rsidRPr="001A1750">
        <w:rPr>
          <w:color w:val="auto"/>
          <w:sz w:val="28"/>
          <w:szCs w:val="28"/>
          <w:lang w:val="kk-KZ"/>
        </w:rPr>
        <w:t>.</w:t>
      </w:r>
    </w:p>
    <w:p w14:paraId="7B679737" w14:textId="00BB2B68" w:rsidR="004B1709" w:rsidRPr="001A1750" w:rsidRDefault="005337AE" w:rsidP="009C40D6">
      <w:pPr>
        <w:pStyle w:val="Default"/>
        <w:ind w:firstLine="709"/>
        <w:jc w:val="both"/>
        <w:rPr>
          <w:color w:val="auto"/>
          <w:sz w:val="28"/>
          <w:szCs w:val="28"/>
          <w:lang w:val="kk-KZ"/>
        </w:rPr>
      </w:pPr>
      <w:r w:rsidRPr="001A1750">
        <w:rPr>
          <w:color w:val="auto"/>
          <w:sz w:val="28"/>
          <w:szCs w:val="28"/>
          <w:lang w:val="kk-KZ"/>
        </w:rPr>
        <w:t>Жалпы, Қазақстанның СМ және СЖМ саласын тиімді дамыту үшін минералды-шикізат базасын кеңейту және осы металдарды кешенді алу технологияларын енгізу қажет</w:t>
      </w:r>
      <w:r w:rsidR="00AA1BA7" w:rsidRPr="001A1750">
        <w:rPr>
          <w:color w:val="auto"/>
          <w:sz w:val="28"/>
          <w:szCs w:val="28"/>
          <w:lang w:val="kk-KZ"/>
        </w:rPr>
        <w:t xml:space="preserve">. </w:t>
      </w:r>
    </w:p>
    <w:p w14:paraId="49A074DB" w14:textId="77777777" w:rsidR="0056372B" w:rsidRDefault="0056372B" w:rsidP="009C40D6">
      <w:pPr>
        <w:pStyle w:val="Default"/>
        <w:ind w:firstLine="709"/>
        <w:jc w:val="both"/>
        <w:rPr>
          <w:color w:val="auto"/>
          <w:sz w:val="28"/>
          <w:szCs w:val="28"/>
          <w:lang w:val="kk-KZ"/>
        </w:rPr>
      </w:pPr>
    </w:p>
    <w:p w14:paraId="6C35A817" w14:textId="77777777" w:rsidR="00B04BA0" w:rsidRPr="001A1750" w:rsidRDefault="00B04BA0" w:rsidP="009C40D6">
      <w:pPr>
        <w:pStyle w:val="Default"/>
        <w:ind w:firstLine="709"/>
        <w:jc w:val="both"/>
        <w:rPr>
          <w:color w:val="auto"/>
          <w:sz w:val="28"/>
          <w:szCs w:val="28"/>
          <w:lang w:val="kk-KZ"/>
        </w:rPr>
      </w:pPr>
    </w:p>
    <w:p w14:paraId="77FCA6AA" w14:textId="77777777" w:rsidR="005C0250" w:rsidRDefault="005337AE" w:rsidP="005C0250">
      <w:pPr>
        <w:pStyle w:val="aa"/>
        <w:numPr>
          <w:ilvl w:val="1"/>
          <w:numId w:val="49"/>
        </w:numPr>
        <w:spacing w:after="0" w:line="240" w:lineRule="auto"/>
        <w:jc w:val="both"/>
        <w:rPr>
          <w:iCs/>
          <w:lang w:val="kk-KZ"/>
        </w:rPr>
      </w:pPr>
      <w:r w:rsidRPr="005C0250">
        <w:rPr>
          <w:iCs/>
          <w:lang w:val="kk-KZ"/>
        </w:rPr>
        <w:t>СМ және СЖМ өндірісі</w:t>
      </w:r>
    </w:p>
    <w:p w14:paraId="47B91FAF" w14:textId="3292D0A7" w:rsidR="002B6869" w:rsidRPr="005C0250" w:rsidRDefault="00C207BE" w:rsidP="005C0250">
      <w:pPr>
        <w:pStyle w:val="aa"/>
        <w:spacing w:after="0" w:line="240" w:lineRule="auto"/>
        <w:ind w:left="1429"/>
        <w:jc w:val="both"/>
        <w:rPr>
          <w:iCs/>
          <w:lang w:val="kk-KZ"/>
        </w:rPr>
      </w:pPr>
      <w:r w:rsidRPr="005C0250">
        <w:rPr>
          <w:iCs/>
          <w:lang w:val="kk-KZ"/>
        </w:rPr>
        <w:t xml:space="preserve"> </w:t>
      </w:r>
    </w:p>
    <w:p w14:paraId="5724B784" w14:textId="78084F27" w:rsidR="00843098" w:rsidRPr="001A1750" w:rsidRDefault="005337AE" w:rsidP="009C40D6">
      <w:pPr>
        <w:spacing w:after="0" w:line="240" w:lineRule="auto"/>
        <w:ind w:firstLine="709"/>
        <w:jc w:val="both"/>
        <w:rPr>
          <w:rFonts w:ascii="Times New Roman" w:eastAsia="Times New Roman" w:hAnsi="Times New Roman" w:cs="Times New Roman"/>
          <w:sz w:val="28"/>
          <w:szCs w:val="28"/>
          <w:lang w:val="kk-KZ" w:eastAsia="ru-RU"/>
        </w:rPr>
      </w:pPr>
      <w:r w:rsidRPr="001A1750">
        <w:rPr>
          <w:rFonts w:ascii="Times New Roman" w:eastAsia="Times New Roman" w:hAnsi="Times New Roman" w:cs="Times New Roman"/>
          <w:sz w:val="28"/>
          <w:szCs w:val="28"/>
          <w:lang w:val="kk-KZ" w:eastAsia="ru-RU"/>
        </w:rPr>
        <w:t>СM және СЖM отандық өндірісін бірнеше кәсіпорындар ұсынады</w:t>
      </w:r>
      <w:r w:rsidR="00033C4C" w:rsidRPr="001A1750">
        <w:rPr>
          <w:rFonts w:ascii="Times New Roman" w:hAnsi="Times New Roman" w:cs="Times New Roman"/>
          <w:bCs/>
          <w:sz w:val="28"/>
          <w:szCs w:val="28"/>
          <w:lang w:val="kk-KZ"/>
        </w:rPr>
        <w:t>.</w:t>
      </w:r>
      <w:r w:rsidR="00843098" w:rsidRPr="001A1750">
        <w:rPr>
          <w:rFonts w:ascii="Times New Roman" w:hAnsi="Times New Roman" w:cs="Times New Roman"/>
          <w:bCs/>
          <w:sz w:val="28"/>
          <w:szCs w:val="28"/>
          <w:lang w:val="kk-KZ"/>
        </w:rPr>
        <w:t xml:space="preserve"> </w:t>
      </w:r>
    </w:p>
    <w:p w14:paraId="2166CAF0" w14:textId="797FC795" w:rsidR="008F5852" w:rsidRPr="001A1750" w:rsidRDefault="005337AE" w:rsidP="009C40D6">
      <w:pPr>
        <w:spacing w:after="0" w:line="240" w:lineRule="auto"/>
        <w:ind w:firstLine="709"/>
        <w:jc w:val="both"/>
        <w:rPr>
          <w:rFonts w:ascii="Times New Roman" w:eastAsia="Times New Roman" w:hAnsi="Times New Roman" w:cs="Times New Roman"/>
          <w:sz w:val="28"/>
          <w:szCs w:val="28"/>
          <w:lang w:val="kk-KZ" w:eastAsia="ru-RU"/>
        </w:rPr>
      </w:pPr>
      <w:r w:rsidRPr="001A1750">
        <w:rPr>
          <w:rFonts w:ascii="Times New Roman" w:eastAsia="Times New Roman" w:hAnsi="Times New Roman" w:cs="Times New Roman"/>
          <w:sz w:val="28"/>
          <w:szCs w:val="28"/>
          <w:lang w:val="kk-KZ" w:eastAsia="ru-RU"/>
        </w:rPr>
        <w:t xml:space="preserve">«Үлбі металлургия зауыты» АҚ құймаларда бериллий, тантал, ниобий өндіреді, бериллийден лигатуралар, қорытпалар мен дайындамалар, легирлеуші қоспалар, ұнтақтар, дөңгелек және жалпақ прокат, тантал мен ниобийден жасалған бұйымдар шығаруға арналған қуаты бар. Шығарылатын өнім </w:t>
      </w:r>
      <w:r w:rsidR="008E0512" w:rsidRPr="001A1750">
        <w:rPr>
          <w:rFonts w:ascii="Times New Roman" w:eastAsia="Times New Roman" w:hAnsi="Times New Roman" w:cs="Times New Roman"/>
          <w:sz w:val="28"/>
          <w:szCs w:val="28"/>
          <w:lang w:val="kk-KZ" w:eastAsia="ru-RU"/>
        </w:rPr>
        <w:t>U</w:t>
      </w:r>
      <w:r w:rsidRPr="001A1750">
        <w:rPr>
          <w:rFonts w:ascii="Times New Roman" w:eastAsia="Times New Roman" w:hAnsi="Times New Roman" w:cs="Times New Roman"/>
          <w:sz w:val="28"/>
          <w:szCs w:val="28"/>
          <w:lang w:val="kk-KZ" w:eastAsia="ru-RU"/>
        </w:rPr>
        <w:t>LBA маркасымен экспортқа жөнелтіледі және халықаралық критерийлерге сәйкес келеді. Тантал мен ниобий импортталған шикізаттан, бериллий бұрын жинақталған бериллий концентрат қорларынан өндіріледі</w:t>
      </w:r>
      <w:r w:rsidR="00111321" w:rsidRPr="001A1750">
        <w:rPr>
          <w:rFonts w:ascii="Times New Roman" w:eastAsia="Times New Roman" w:hAnsi="Times New Roman" w:cs="Times New Roman"/>
          <w:sz w:val="28"/>
          <w:szCs w:val="28"/>
          <w:lang w:val="kk-KZ" w:eastAsia="ru-RU"/>
        </w:rPr>
        <w:t>.</w:t>
      </w:r>
      <w:r w:rsidR="00B1393C" w:rsidRPr="001A1750">
        <w:rPr>
          <w:rFonts w:ascii="Times New Roman" w:eastAsia="Times New Roman" w:hAnsi="Times New Roman" w:cs="Times New Roman"/>
          <w:sz w:val="28"/>
          <w:szCs w:val="28"/>
          <w:lang w:val="kk-KZ" w:eastAsia="ru-RU"/>
        </w:rPr>
        <w:t xml:space="preserve"> </w:t>
      </w:r>
    </w:p>
    <w:p w14:paraId="3421CE55" w14:textId="60754246" w:rsidR="008B0026" w:rsidRPr="001A1750" w:rsidRDefault="005337AE" w:rsidP="009C40D6">
      <w:pPr>
        <w:spacing w:after="0" w:line="240" w:lineRule="auto"/>
        <w:ind w:firstLine="709"/>
        <w:jc w:val="both"/>
        <w:rPr>
          <w:rFonts w:ascii="Times New Roman" w:eastAsia="Times New Roman" w:hAnsi="Times New Roman" w:cs="Times New Roman"/>
          <w:sz w:val="28"/>
          <w:szCs w:val="28"/>
          <w:lang w:val="kk-KZ" w:eastAsia="ru-RU"/>
        </w:rPr>
      </w:pPr>
      <w:r w:rsidRPr="001A1750">
        <w:rPr>
          <w:rFonts w:ascii="Times New Roman" w:eastAsia="Times New Roman" w:hAnsi="Times New Roman" w:cs="Times New Roman"/>
          <w:sz w:val="28"/>
          <w:szCs w:val="28"/>
          <w:lang w:val="kk-KZ" w:eastAsia="ru-RU"/>
        </w:rPr>
        <w:t xml:space="preserve">«Өскемен титан-магний комбинаты» АҚ титан губкасын, құймалар мен слабтарды шығарады, титан қорытпалары мен ванадий пентаоксидін шығаруға арналған қуаты бар. Титан өнімдері шетелдік тұтынушыларға </w:t>
      </w:r>
      <w:r w:rsidRPr="001A1750">
        <w:rPr>
          <w:rFonts w:ascii="Times New Roman" w:eastAsia="Times New Roman" w:hAnsi="Times New Roman" w:cs="Times New Roman"/>
          <w:sz w:val="28"/>
          <w:szCs w:val="28"/>
          <w:lang w:val="kk-KZ" w:eastAsia="ru-RU"/>
        </w:rPr>
        <w:lastRenderedPageBreak/>
        <w:t>жеткізіледі («Boeing», «Airbus», «Nippon Steel», «SNECMA», «General Electric»)</w:t>
      </w:r>
      <w:r w:rsidR="008B0026" w:rsidRPr="001A1750">
        <w:rPr>
          <w:rFonts w:ascii="Times New Roman" w:eastAsia="Times New Roman" w:hAnsi="Times New Roman" w:cs="Times New Roman"/>
          <w:sz w:val="28"/>
          <w:szCs w:val="28"/>
          <w:lang w:val="kk-KZ" w:eastAsia="ru-RU"/>
        </w:rPr>
        <w:t xml:space="preserve">. </w:t>
      </w:r>
    </w:p>
    <w:p w14:paraId="0FF566E0" w14:textId="75FE1161" w:rsidR="008B0026" w:rsidRPr="001A1750" w:rsidRDefault="005337AE" w:rsidP="009C40D6">
      <w:pPr>
        <w:spacing w:after="0" w:line="240" w:lineRule="auto"/>
        <w:ind w:firstLine="709"/>
        <w:jc w:val="both"/>
        <w:rPr>
          <w:rFonts w:ascii="Times New Roman" w:eastAsia="Times New Roman" w:hAnsi="Times New Roman" w:cs="Times New Roman"/>
          <w:sz w:val="28"/>
          <w:szCs w:val="28"/>
          <w:lang w:val="kk-KZ" w:eastAsia="ru-RU"/>
        </w:rPr>
      </w:pPr>
      <w:r w:rsidRPr="001A1750">
        <w:rPr>
          <w:rFonts w:ascii="Times New Roman" w:eastAsia="Times New Roman" w:hAnsi="Times New Roman" w:cs="Times New Roman"/>
          <w:sz w:val="28"/>
          <w:szCs w:val="28"/>
          <w:lang w:val="kk-KZ" w:eastAsia="ru-RU"/>
        </w:rPr>
        <w:t>«Жезқазғансирекмет» РМК «Қазақмыс корпорациясы» ЖШС мыс балқыту зауытының қалдықтарынан 69,2% рений бар аммоний перренатын шығарады, ол шетелдік тұтынушыларға жөнелтіледі. Қазіргі уақытта кәсіпорын ренийдің әлемдік өндірушілерінің ондығына кіреді</w:t>
      </w:r>
      <w:r w:rsidR="008B0026" w:rsidRPr="001A1750">
        <w:rPr>
          <w:rFonts w:ascii="Times New Roman" w:eastAsia="Times New Roman" w:hAnsi="Times New Roman" w:cs="Times New Roman"/>
          <w:sz w:val="28"/>
          <w:szCs w:val="28"/>
          <w:lang w:val="kk-KZ" w:eastAsia="ru-RU"/>
        </w:rPr>
        <w:t xml:space="preserve">. </w:t>
      </w:r>
    </w:p>
    <w:p w14:paraId="10D2E20A" w14:textId="1043C285" w:rsidR="00033C4C" w:rsidRPr="001A1750" w:rsidRDefault="005337AE" w:rsidP="009C40D6">
      <w:pPr>
        <w:spacing w:after="0" w:line="240" w:lineRule="auto"/>
        <w:ind w:firstLine="709"/>
        <w:jc w:val="both"/>
        <w:rPr>
          <w:rFonts w:ascii="Times New Roman" w:eastAsia="Times New Roman" w:hAnsi="Times New Roman" w:cs="Times New Roman"/>
          <w:sz w:val="28"/>
          <w:szCs w:val="28"/>
          <w:lang w:val="kk-KZ" w:eastAsia="ru-RU"/>
        </w:rPr>
      </w:pPr>
      <w:bookmarkStart w:id="0" w:name="_Hlk148869023"/>
      <w:r w:rsidRPr="001A1750">
        <w:rPr>
          <w:rFonts w:ascii="Times New Roman" w:eastAsia="Times New Roman" w:hAnsi="Times New Roman" w:cs="Times New Roman"/>
          <w:sz w:val="28"/>
          <w:szCs w:val="28"/>
          <w:lang w:val="kk-KZ" w:eastAsia="ru-RU"/>
        </w:rPr>
        <w:t>«</w:t>
      </w:r>
      <w:r w:rsidR="00AB49C3" w:rsidRPr="001A1750">
        <w:rPr>
          <w:rFonts w:ascii="Times New Roman" w:eastAsia="Times New Roman" w:hAnsi="Times New Roman" w:cs="Times New Roman"/>
          <w:sz w:val="28"/>
          <w:szCs w:val="28"/>
          <w:lang w:val="kk-KZ" w:eastAsia="ru-RU"/>
        </w:rPr>
        <w:t>К</w:t>
      </w:r>
      <w:r w:rsidRPr="001A1750">
        <w:rPr>
          <w:rFonts w:ascii="Times New Roman" w:eastAsia="Times New Roman" w:hAnsi="Times New Roman" w:cs="Times New Roman"/>
          <w:sz w:val="28"/>
          <w:szCs w:val="28"/>
          <w:lang w:val="kk-KZ" w:eastAsia="ru-RU"/>
        </w:rPr>
        <w:t>а</w:t>
      </w:r>
      <w:r w:rsidR="00AB49C3" w:rsidRPr="001A1750">
        <w:rPr>
          <w:rFonts w:ascii="Times New Roman" w:eastAsia="Times New Roman" w:hAnsi="Times New Roman" w:cs="Times New Roman"/>
          <w:sz w:val="28"/>
          <w:szCs w:val="28"/>
          <w:lang w:val="kk-KZ" w:eastAsia="ru-RU"/>
        </w:rPr>
        <w:t>зцинк</w:t>
      </w:r>
      <w:r w:rsidRPr="001A1750">
        <w:rPr>
          <w:rFonts w:ascii="Times New Roman" w:eastAsia="Times New Roman" w:hAnsi="Times New Roman" w:cs="Times New Roman"/>
          <w:sz w:val="28"/>
          <w:szCs w:val="28"/>
          <w:lang w:val="kk-KZ" w:eastAsia="ru-RU"/>
        </w:rPr>
        <w:t>» ЖШС компанияның негізгі өнімдерінің қатарына жатпайтын өрескел селен мен висмут өндіреді және экспорттайды. Селен мен висмут қорғасын зауытында құрамында қорғасын бар шикізатты өңдеу нәтижесінде алынады</w:t>
      </w:r>
      <w:r w:rsidR="00033C4C" w:rsidRPr="001A1750">
        <w:rPr>
          <w:rFonts w:ascii="Times New Roman" w:eastAsia="Times New Roman" w:hAnsi="Times New Roman" w:cs="Times New Roman"/>
          <w:sz w:val="28"/>
          <w:szCs w:val="28"/>
          <w:lang w:val="kk-KZ" w:eastAsia="ru-RU"/>
        </w:rPr>
        <w:t>.</w:t>
      </w:r>
      <w:r w:rsidR="00D46516" w:rsidRPr="001A1750">
        <w:rPr>
          <w:rFonts w:ascii="Times New Roman" w:eastAsia="Times New Roman" w:hAnsi="Times New Roman" w:cs="Times New Roman"/>
          <w:sz w:val="28"/>
          <w:szCs w:val="28"/>
          <w:lang w:val="kk-KZ" w:eastAsia="ru-RU"/>
        </w:rPr>
        <w:t xml:space="preserve"> </w:t>
      </w:r>
    </w:p>
    <w:p w14:paraId="0FA0868F" w14:textId="3D97FE8C" w:rsidR="00033C4C" w:rsidRPr="001A1750" w:rsidRDefault="005337AE" w:rsidP="009C40D6">
      <w:pPr>
        <w:spacing w:after="0" w:line="240" w:lineRule="auto"/>
        <w:ind w:firstLine="709"/>
        <w:jc w:val="both"/>
        <w:rPr>
          <w:rFonts w:ascii="Times New Roman" w:eastAsia="Times New Roman" w:hAnsi="Times New Roman" w:cs="Times New Roman"/>
          <w:sz w:val="28"/>
          <w:szCs w:val="28"/>
          <w:lang w:val="kk-KZ" w:eastAsia="ru-RU"/>
        </w:rPr>
      </w:pPr>
      <w:r w:rsidRPr="001A1750">
        <w:rPr>
          <w:rFonts w:ascii="Times New Roman" w:eastAsia="Times New Roman" w:hAnsi="Times New Roman" w:cs="Times New Roman"/>
          <w:sz w:val="28"/>
          <w:szCs w:val="28"/>
          <w:lang w:val="kk-KZ" w:eastAsia="ru-RU"/>
        </w:rPr>
        <w:t>«Қазақмыс Смэлтинг» ЖШС экспортқа Балқаш мыс балқыту зауытының шламдарынан мыс теллуридін қосу нысанында теллур өндіреді</w:t>
      </w:r>
      <w:r w:rsidR="004C739B" w:rsidRPr="001A1750">
        <w:rPr>
          <w:rFonts w:ascii="Times New Roman" w:eastAsia="Times New Roman" w:hAnsi="Times New Roman" w:cs="Times New Roman"/>
          <w:sz w:val="28"/>
          <w:szCs w:val="28"/>
          <w:lang w:val="kk-KZ" w:eastAsia="ru-RU"/>
        </w:rPr>
        <w:t xml:space="preserve">. </w:t>
      </w:r>
    </w:p>
    <w:p w14:paraId="75D48989" w14:textId="077606C3" w:rsidR="0013779E" w:rsidRPr="001A1750" w:rsidRDefault="005337AE" w:rsidP="009C40D6">
      <w:pPr>
        <w:spacing w:after="0" w:line="240" w:lineRule="auto"/>
        <w:ind w:firstLine="709"/>
        <w:jc w:val="both"/>
        <w:rPr>
          <w:rFonts w:ascii="Times New Roman" w:eastAsia="Times New Roman" w:hAnsi="Times New Roman" w:cs="Times New Roman"/>
          <w:sz w:val="28"/>
          <w:szCs w:val="28"/>
          <w:lang w:val="kk-KZ" w:eastAsia="ru-RU"/>
        </w:rPr>
      </w:pPr>
      <w:r w:rsidRPr="001A1750">
        <w:rPr>
          <w:rFonts w:ascii="Times New Roman" w:eastAsia="Times New Roman" w:hAnsi="Times New Roman" w:cs="Times New Roman"/>
          <w:sz w:val="28"/>
          <w:szCs w:val="28"/>
          <w:lang w:val="kk-KZ" w:eastAsia="ru-RU"/>
        </w:rPr>
        <w:t>«Қазақмыс Прогресс» ЖШС Балқаш мыс балқыту зауытының бағалы металдар өндірісінің үйінді қождарынан өрескел селен шығару бойынша Қазақстандық инновациялық технологияны енгізді</w:t>
      </w:r>
      <w:r w:rsidR="00CE4BD3" w:rsidRPr="001A1750">
        <w:rPr>
          <w:rFonts w:ascii="Times New Roman" w:eastAsia="Times New Roman" w:hAnsi="Times New Roman" w:cs="Times New Roman"/>
          <w:sz w:val="28"/>
          <w:szCs w:val="28"/>
          <w:lang w:val="kk-KZ" w:eastAsia="ru-RU"/>
        </w:rPr>
        <w:t xml:space="preserve">. </w:t>
      </w:r>
    </w:p>
    <w:p w14:paraId="76BD02D3" w14:textId="452BE157" w:rsidR="00E43B6D" w:rsidRPr="001A1750" w:rsidRDefault="00AF1139" w:rsidP="009C40D6">
      <w:pPr>
        <w:spacing w:after="0" w:line="240" w:lineRule="auto"/>
        <w:ind w:firstLine="709"/>
        <w:jc w:val="both"/>
        <w:rPr>
          <w:rFonts w:ascii="Times New Roman" w:eastAsia="Times New Roman" w:hAnsi="Times New Roman" w:cs="Times New Roman"/>
          <w:sz w:val="28"/>
          <w:szCs w:val="28"/>
          <w:lang w:val="kk-KZ" w:eastAsia="ru-RU"/>
        </w:rPr>
      </w:pPr>
      <w:r w:rsidRPr="001A1750">
        <w:rPr>
          <w:rFonts w:ascii="Times New Roman" w:eastAsia="Times New Roman" w:hAnsi="Times New Roman" w:cs="Times New Roman"/>
          <w:sz w:val="28"/>
          <w:szCs w:val="28"/>
          <w:lang w:val="kk-KZ" w:eastAsia="ru-RU"/>
        </w:rPr>
        <w:t>«</w:t>
      </w:r>
      <w:r w:rsidR="005337AE" w:rsidRPr="001A1750">
        <w:rPr>
          <w:rFonts w:ascii="Times New Roman" w:eastAsia="Times New Roman" w:hAnsi="Times New Roman" w:cs="Times New Roman"/>
          <w:sz w:val="28"/>
          <w:szCs w:val="28"/>
          <w:lang w:val="kk-KZ" w:eastAsia="ru-RU"/>
        </w:rPr>
        <w:t>Қазақстан алюминийі</w:t>
      </w:r>
      <w:r w:rsidRPr="001A1750">
        <w:rPr>
          <w:rFonts w:ascii="Times New Roman" w:eastAsia="Times New Roman" w:hAnsi="Times New Roman" w:cs="Times New Roman"/>
          <w:sz w:val="28"/>
          <w:szCs w:val="28"/>
          <w:lang w:val="kk-KZ" w:eastAsia="ru-RU"/>
        </w:rPr>
        <w:t>»</w:t>
      </w:r>
      <w:r w:rsidR="005337AE" w:rsidRPr="001A1750">
        <w:rPr>
          <w:rFonts w:ascii="Times New Roman" w:eastAsia="Times New Roman" w:hAnsi="Times New Roman" w:cs="Times New Roman"/>
          <w:sz w:val="28"/>
          <w:szCs w:val="28"/>
          <w:lang w:val="kk-KZ" w:eastAsia="ru-RU"/>
        </w:rPr>
        <w:t xml:space="preserve"> АҚ-ның глинозем зауытының алюминий ерітінділерінен галлий алуға арналған қуаты бар. Галлий компанияның негізгі өнімі емес. Галлийді шығару учаскесі 2015 жылы төмен рентабельділікке байланысты сақталды</w:t>
      </w:r>
      <w:r w:rsidR="008B0026" w:rsidRPr="001A1750">
        <w:rPr>
          <w:rFonts w:ascii="Times New Roman" w:eastAsia="Times New Roman" w:hAnsi="Times New Roman" w:cs="Times New Roman"/>
          <w:sz w:val="28"/>
          <w:szCs w:val="28"/>
          <w:lang w:val="kk-KZ" w:eastAsia="ru-RU"/>
        </w:rPr>
        <w:t>.</w:t>
      </w:r>
      <w:bookmarkEnd w:id="0"/>
      <w:r w:rsidR="008B0026" w:rsidRPr="001A1750">
        <w:rPr>
          <w:rFonts w:ascii="Times New Roman" w:eastAsia="Times New Roman" w:hAnsi="Times New Roman" w:cs="Times New Roman"/>
          <w:sz w:val="28"/>
          <w:szCs w:val="28"/>
          <w:lang w:val="kk-KZ" w:eastAsia="ru-RU"/>
        </w:rPr>
        <w:t xml:space="preserve"> </w:t>
      </w:r>
    </w:p>
    <w:p w14:paraId="009D686F" w14:textId="1660146F" w:rsidR="003330B4" w:rsidRPr="001A1750" w:rsidRDefault="00AF1139" w:rsidP="003006F4">
      <w:pPr>
        <w:spacing w:after="0" w:line="240" w:lineRule="auto"/>
        <w:ind w:firstLine="709"/>
        <w:jc w:val="both"/>
        <w:rPr>
          <w:rFonts w:ascii="Times New Roman" w:eastAsia="Times New Roman" w:hAnsi="Times New Roman" w:cs="Times New Roman"/>
          <w:sz w:val="28"/>
          <w:szCs w:val="28"/>
          <w:lang w:val="kk-KZ" w:eastAsia="ru-RU"/>
        </w:rPr>
      </w:pPr>
      <w:r w:rsidRPr="001A1750">
        <w:rPr>
          <w:rFonts w:ascii="Times New Roman" w:eastAsia="Times New Roman" w:hAnsi="Times New Roman" w:cs="Times New Roman"/>
          <w:sz w:val="28"/>
          <w:szCs w:val="28"/>
          <w:lang w:val="kk-KZ" w:eastAsia="ru-RU"/>
        </w:rPr>
        <w:t>2022 жылдың қорытындысы бойынша Қазақстанда СМ және СЖМ өндірісі 134,3 млрд теңгені құрады. ҚР өңдеу өнеркәсібіндегі саланың үлесі 0,6%, металлургияда – 1,5% құрайды.</w:t>
      </w:r>
    </w:p>
    <w:p w14:paraId="610A41F3" w14:textId="77777777" w:rsidR="00AF1139" w:rsidRPr="001A1750" w:rsidRDefault="00AF1139" w:rsidP="003006F4">
      <w:pPr>
        <w:spacing w:after="0" w:line="240" w:lineRule="auto"/>
        <w:ind w:firstLine="709"/>
        <w:jc w:val="both"/>
        <w:rPr>
          <w:rFonts w:ascii="Times New Roman" w:eastAsia="Times New Roman" w:hAnsi="Times New Roman" w:cs="Times New Roman"/>
          <w:sz w:val="28"/>
          <w:szCs w:val="28"/>
          <w:lang w:val="kk-KZ" w:eastAsia="ru-RU"/>
        </w:rPr>
      </w:pPr>
    </w:p>
    <w:tbl>
      <w:tblPr>
        <w:tblStyle w:val="a3"/>
        <w:tblW w:w="0" w:type="auto"/>
        <w:tblLook w:val="04A0" w:firstRow="1" w:lastRow="0" w:firstColumn="1" w:lastColumn="0" w:noHBand="0" w:noVBand="1"/>
      </w:tblPr>
      <w:tblGrid>
        <w:gridCol w:w="981"/>
        <w:gridCol w:w="6662"/>
        <w:gridCol w:w="851"/>
        <w:gridCol w:w="985"/>
      </w:tblGrid>
      <w:tr w:rsidR="00744C11" w:rsidRPr="001A1750" w14:paraId="51E30359" w14:textId="77777777" w:rsidTr="006968F9">
        <w:trPr>
          <w:trHeight w:val="20"/>
        </w:trPr>
        <w:tc>
          <w:tcPr>
            <w:tcW w:w="846" w:type="dxa"/>
            <w:noWrap/>
            <w:hideMark/>
          </w:tcPr>
          <w:p w14:paraId="2C56230D" w14:textId="77777777" w:rsidR="003330B4" w:rsidRPr="001A1750" w:rsidRDefault="003330B4" w:rsidP="006968F9">
            <w:pPr>
              <w:jc w:val="center"/>
              <w:rPr>
                <w:rFonts w:ascii="Times New Roman" w:hAnsi="Times New Roman" w:cs="Times New Roman"/>
                <w:bCs/>
                <w:sz w:val="28"/>
                <w:szCs w:val="28"/>
              </w:rPr>
            </w:pPr>
            <w:r w:rsidRPr="001A1750">
              <w:rPr>
                <w:rFonts w:ascii="Times New Roman" w:hAnsi="Times New Roman" w:cs="Times New Roman"/>
                <w:bCs/>
                <w:sz w:val="28"/>
                <w:szCs w:val="28"/>
              </w:rPr>
              <w:t>ОКЭД</w:t>
            </w:r>
          </w:p>
        </w:tc>
        <w:tc>
          <w:tcPr>
            <w:tcW w:w="6662" w:type="dxa"/>
            <w:noWrap/>
            <w:hideMark/>
          </w:tcPr>
          <w:p w14:paraId="7F8B6849" w14:textId="460CD7EE" w:rsidR="003330B4" w:rsidRPr="001A1750" w:rsidRDefault="00AF1139" w:rsidP="006968F9">
            <w:pPr>
              <w:jc w:val="center"/>
              <w:rPr>
                <w:rFonts w:ascii="Times New Roman" w:hAnsi="Times New Roman" w:cs="Times New Roman"/>
                <w:bCs/>
                <w:sz w:val="28"/>
                <w:szCs w:val="28"/>
              </w:rPr>
            </w:pPr>
            <w:r w:rsidRPr="001A1750">
              <w:rPr>
                <w:rFonts w:ascii="Times New Roman" w:hAnsi="Times New Roman" w:cs="Times New Roman"/>
                <w:bCs/>
                <w:sz w:val="28"/>
                <w:szCs w:val="28"/>
              </w:rPr>
              <w:t>Қызмет атауы</w:t>
            </w:r>
          </w:p>
        </w:tc>
        <w:tc>
          <w:tcPr>
            <w:tcW w:w="851" w:type="dxa"/>
            <w:noWrap/>
            <w:hideMark/>
          </w:tcPr>
          <w:p w14:paraId="222CAC10" w14:textId="77777777" w:rsidR="003330B4" w:rsidRPr="001A1750" w:rsidRDefault="003330B4" w:rsidP="006968F9">
            <w:pPr>
              <w:jc w:val="center"/>
              <w:rPr>
                <w:rFonts w:ascii="Times New Roman" w:hAnsi="Times New Roman" w:cs="Times New Roman"/>
                <w:bCs/>
                <w:sz w:val="28"/>
                <w:szCs w:val="28"/>
              </w:rPr>
            </w:pPr>
            <w:r w:rsidRPr="001A1750">
              <w:rPr>
                <w:rFonts w:ascii="Times New Roman" w:hAnsi="Times New Roman" w:cs="Times New Roman"/>
                <w:bCs/>
                <w:sz w:val="28"/>
                <w:szCs w:val="28"/>
              </w:rPr>
              <w:t>2021</w:t>
            </w:r>
          </w:p>
        </w:tc>
        <w:tc>
          <w:tcPr>
            <w:tcW w:w="985" w:type="dxa"/>
            <w:noWrap/>
            <w:hideMark/>
          </w:tcPr>
          <w:p w14:paraId="26D198E3" w14:textId="77777777" w:rsidR="003330B4" w:rsidRPr="001A1750" w:rsidRDefault="003330B4" w:rsidP="006968F9">
            <w:pPr>
              <w:jc w:val="center"/>
              <w:rPr>
                <w:rFonts w:ascii="Times New Roman" w:hAnsi="Times New Roman" w:cs="Times New Roman"/>
                <w:bCs/>
                <w:sz w:val="28"/>
                <w:szCs w:val="28"/>
              </w:rPr>
            </w:pPr>
            <w:r w:rsidRPr="001A1750">
              <w:rPr>
                <w:rFonts w:ascii="Times New Roman" w:hAnsi="Times New Roman" w:cs="Times New Roman"/>
                <w:bCs/>
                <w:sz w:val="28"/>
                <w:szCs w:val="28"/>
              </w:rPr>
              <w:t>2022</w:t>
            </w:r>
          </w:p>
        </w:tc>
      </w:tr>
      <w:tr w:rsidR="00744C11" w:rsidRPr="001A1750" w14:paraId="5AEFA3C1" w14:textId="77777777" w:rsidTr="006968F9">
        <w:trPr>
          <w:trHeight w:val="20"/>
        </w:trPr>
        <w:tc>
          <w:tcPr>
            <w:tcW w:w="846" w:type="dxa"/>
            <w:noWrap/>
            <w:hideMark/>
          </w:tcPr>
          <w:p w14:paraId="0D0440BB" w14:textId="77777777" w:rsidR="003330B4" w:rsidRPr="001A1750" w:rsidRDefault="003330B4" w:rsidP="006968F9">
            <w:pPr>
              <w:jc w:val="both"/>
              <w:rPr>
                <w:rFonts w:ascii="Times New Roman" w:hAnsi="Times New Roman" w:cs="Times New Roman"/>
                <w:sz w:val="28"/>
                <w:szCs w:val="28"/>
              </w:rPr>
            </w:pPr>
            <w:r w:rsidRPr="001A1750">
              <w:rPr>
                <w:rFonts w:ascii="Times New Roman" w:hAnsi="Times New Roman" w:cs="Times New Roman"/>
                <w:sz w:val="28"/>
                <w:szCs w:val="28"/>
              </w:rPr>
              <w:t>24455</w:t>
            </w:r>
          </w:p>
        </w:tc>
        <w:tc>
          <w:tcPr>
            <w:tcW w:w="6662" w:type="dxa"/>
            <w:hideMark/>
          </w:tcPr>
          <w:p w14:paraId="7733FFC6" w14:textId="660515A3" w:rsidR="003330B4" w:rsidRPr="001A1750" w:rsidRDefault="00CE3AF3" w:rsidP="006968F9">
            <w:pPr>
              <w:jc w:val="both"/>
              <w:rPr>
                <w:rFonts w:ascii="Times New Roman" w:hAnsi="Times New Roman" w:cs="Times New Roman"/>
                <w:sz w:val="28"/>
                <w:szCs w:val="28"/>
              </w:rPr>
            </w:pPr>
            <w:r w:rsidRPr="001A1750">
              <w:rPr>
                <w:rFonts w:ascii="Times New Roman" w:hAnsi="Times New Roman" w:cs="Times New Roman"/>
                <w:sz w:val="28"/>
                <w:szCs w:val="28"/>
              </w:rPr>
              <w:t>Сирек кездесетін, сирек кездесетін жер металдары мен жартылай өткізгіш материалдар өндірісі, млрд. теңгеге</w:t>
            </w:r>
          </w:p>
        </w:tc>
        <w:tc>
          <w:tcPr>
            <w:tcW w:w="851" w:type="dxa"/>
            <w:hideMark/>
          </w:tcPr>
          <w:p w14:paraId="20E857D3" w14:textId="77777777" w:rsidR="003330B4" w:rsidRPr="001A1750" w:rsidRDefault="003330B4" w:rsidP="006968F9">
            <w:pPr>
              <w:jc w:val="right"/>
              <w:rPr>
                <w:rFonts w:ascii="Times New Roman" w:hAnsi="Times New Roman" w:cs="Times New Roman"/>
                <w:sz w:val="28"/>
                <w:szCs w:val="28"/>
              </w:rPr>
            </w:pPr>
            <w:r w:rsidRPr="001A1750">
              <w:rPr>
                <w:rFonts w:ascii="Times New Roman" w:hAnsi="Times New Roman" w:cs="Times New Roman"/>
                <w:sz w:val="28"/>
                <w:szCs w:val="28"/>
              </w:rPr>
              <w:t>41,3</w:t>
            </w:r>
          </w:p>
        </w:tc>
        <w:tc>
          <w:tcPr>
            <w:tcW w:w="985" w:type="dxa"/>
            <w:hideMark/>
          </w:tcPr>
          <w:p w14:paraId="0C7E0E1A" w14:textId="77777777" w:rsidR="003330B4" w:rsidRPr="001A1750" w:rsidRDefault="003330B4" w:rsidP="006968F9">
            <w:pPr>
              <w:jc w:val="right"/>
              <w:rPr>
                <w:rFonts w:ascii="Times New Roman" w:hAnsi="Times New Roman" w:cs="Times New Roman"/>
                <w:sz w:val="28"/>
                <w:szCs w:val="28"/>
              </w:rPr>
            </w:pPr>
            <w:r w:rsidRPr="001A1750">
              <w:rPr>
                <w:rFonts w:ascii="Times New Roman" w:hAnsi="Times New Roman" w:cs="Times New Roman"/>
                <w:sz w:val="28"/>
                <w:szCs w:val="28"/>
              </w:rPr>
              <w:t>57,2</w:t>
            </w:r>
          </w:p>
        </w:tc>
      </w:tr>
      <w:tr w:rsidR="00744C11" w:rsidRPr="001A1750" w14:paraId="3E99446E" w14:textId="77777777" w:rsidTr="006968F9">
        <w:trPr>
          <w:trHeight w:val="20"/>
        </w:trPr>
        <w:tc>
          <w:tcPr>
            <w:tcW w:w="846" w:type="dxa"/>
            <w:noWrap/>
            <w:hideMark/>
          </w:tcPr>
          <w:p w14:paraId="366A18AD" w14:textId="77777777" w:rsidR="003330B4" w:rsidRPr="001A1750" w:rsidRDefault="003330B4" w:rsidP="006968F9">
            <w:pPr>
              <w:jc w:val="both"/>
              <w:rPr>
                <w:rFonts w:ascii="Times New Roman" w:hAnsi="Times New Roman" w:cs="Times New Roman"/>
                <w:sz w:val="28"/>
                <w:szCs w:val="28"/>
              </w:rPr>
            </w:pPr>
            <w:r w:rsidRPr="001A1750">
              <w:rPr>
                <w:rFonts w:ascii="Times New Roman" w:hAnsi="Times New Roman" w:cs="Times New Roman"/>
                <w:sz w:val="28"/>
                <w:szCs w:val="28"/>
              </w:rPr>
              <w:t>24452</w:t>
            </w:r>
          </w:p>
        </w:tc>
        <w:tc>
          <w:tcPr>
            <w:tcW w:w="6662" w:type="dxa"/>
            <w:hideMark/>
          </w:tcPr>
          <w:p w14:paraId="1F417E77" w14:textId="2583702E" w:rsidR="003330B4" w:rsidRPr="001A1750" w:rsidRDefault="00CE3AF3" w:rsidP="006968F9">
            <w:pPr>
              <w:jc w:val="both"/>
              <w:rPr>
                <w:rFonts w:ascii="Times New Roman" w:hAnsi="Times New Roman" w:cs="Times New Roman"/>
                <w:sz w:val="28"/>
                <w:szCs w:val="28"/>
              </w:rPr>
            </w:pPr>
            <w:r w:rsidRPr="001A1750">
              <w:rPr>
                <w:rFonts w:ascii="Times New Roman" w:hAnsi="Times New Roman" w:cs="Times New Roman"/>
                <w:sz w:val="28"/>
                <w:szCs w:val="28"/>
              </w:rPr>
              <w:t>Титан, титан, магний, вольфрам және молибден ұнтағы өндірісі, млрд. теңгеге</w:t>
            </w:r>
          </w:p>
        </w:tc>
        <w:tc>
          <w:tcPr>
            <w:tcW w:w="851" w:type="dxa"/>
            <w:hideMark/>
          </w:tcPr>
          <w:p w14:paraId="2E9D5800" w14:textId="77777777" w:rsidR="003330B4" w:rsidRPr="001A1750" w:rsidRDefault="003330B4" w:rsidP="006968F9">
            <w:pPr>
              <w:jc w:val="right"/>
              <w:rPr>
                <w:rFonts w:ascii="Times New Roman" w:hAnsi="Times New Roman" w:cs="Times New Roman"/>
                <w:sz w:val="28"/>
                <w:szCs w:val="28"/>
              </w:rPr>
            </w:pPr>
            <w:r w:rsidRPr="001A1750">
              <w:rPr>
                <w:rFonts w:ascii="Times New Roman" w:hAnsi="Times New Roman" w:cs="Times New Roman"/>
                <w:sz w:val="28"/>
                <w:szCs w:val="28"/>
              </w:rPr>
              <w:t>63,6</w:t>
            </w:r>
          </w:p>
        </w:tc>
        <w:tc>
          <w:tcPr>
            <w:tcW w:w="985" w:type="dxa"/>
            <w:hideMark/>
          </w:tcPr>
          <w:p w14:paraId="6545B763" w14:textId="77777777" w:rsidR="003330B4" w:rsidRPr="001A1750" w:rsidRDefault="003330B4" w:rsidP="006968F9">
            <w:pPr>
              <w:jc w:val="right"/>
              <w:rPr>
                <w:rFonts w:ascii="Times New Roman" w:hAnsi="Times New Roman" w:cs="Times New Roman"/>
                <w:sz w:val="28"/>
                <w:szCs w:val="28"/>
              </w:rPr>
            </w:pPr>
            <w:r w:rsidRPr="001A1750">
              <w:rPr>
                <w:rFonts w:ascii="Times New Roman" w:hAnsi="Times New Roman" w:cs="Times New Roman"/>
                <w:sz w:val="28"/>
                <w:szCs w:val="28"/>
              </w:rPr>
              <w:t>77,1</w:t>
            </w:r>
          </w:p>
        </w:tc>
      </w:tr>
      <w:tr w:rsidR="00744C11" w:rsidRPr="001A1750" w14:paraId="6B393FB7" w14:textId="77777777" w:rsidTr="006968F9">
        <w:trPr>
          <w:trHeight w:val="20"/>
        </w:trPr>
        <w:tc>
          <w:tcPr>
            <w:tcW w:w="7508" w:type="dxa"/>
            <w:gridSpan w:val="2"/>
            <w:noWrap/>
          </w:tcPr>
          <w:p w14:paraId="5874B539" w14:textId="14683405" w:rsidR="003330B4" w:rsidRPr="001A1750" w:rsidRDefault="00CE3AF3" w:rsidP="006968F9">
            <w:pPr>
              <w:jc w:val="both"/>
              <w:rPr>
                <w:rFonts w:ascii="Times New Roman" w:hAnsi="Times New Roman" w:cs="Times New Roman"/>
                <w:bCs/>
                <w:sz w:val="28"/>
                <w:szCs w:val="28"/>
              </w:rPr>
            </w:pPr>
            <w:r w:rsidRPr="001A1750">
              <w:rPr>
                <w:rFonts w:ascii="Times New Roman" w:hAnsi="Times New Roman" w:cs="Times New Roman"/>
                <w:bCs/>
                <w:sz w:val="28"/>
                <w:szCs w:val="28"/>
              </w:rPr>
              <w:t>СМ және СЖМ салалары өндірісінің жалпы көлемі</w:t>
            </w:r>
          </w:p>
        </w:tc>
        <w:tc>
          <w:tcPr>
            <w:tcW w:w="851" w:type="dxa"/>
            <w:noWrap/>
            <w:hideMark/>
          </w:tcPr>
          <w:p w14:paraId="105926F9" w14:textId="77777777" w:rsidR="003330B4" w:rsidRPr="001A1750" w:rsidRDefault="003330B4" w:rsidP="006968F9">
            <w:pPr>
              <w:jc w:val="right"/>
              <w:rPr>
                <w:rFonts w:ascii="Times New Roman" w:hAnsi="Times New Roman" w:cs="Times New Roman"/>
                <w:bCs/>
                <w:sz w:val="28"/>
                <w:szCs w:val="28"/>
              </w:rPr>
            </w:pPr>
            <w:r w:rsidRPr="001A1750">
              <w:rPr>
                <w:rFonts w:ascii="Times New Roman" w:hAnsi="Times New Roman" w:cs="Times New Roman"/>
                <w:bCs/>
                <w:sz w:val="28"/>
                <w:szCs w:val="28"/>
              </w:rPr>
              <w:t>104,9</w:t>
            </w:r>
          </w:p>
        </w:tc>
        <w:tc>
          <w:tcPr>
            <w:tcW w:w="985" w:type="dxa"/>
            <w:noWrap/>
            <w:hideMark/>
          </w:tcPr>
          <w:p w14:paraId="4738DB13" w14:textId="77777777" w:rsidR="003330B4" w:rsidRPr="001A1750" w:rsidRDefault="003330B4" w:rsidP="006968F9">
            <w:pPr>
              <w:jc w:val="right"/>
              <w:rPr>
                <w:rFonts w:ascii="Times New Roman" w:hAnsi="Times New Roman" w:cs="Times New Roman"/>
                <w:bCs/>
                <w:sz w:val="28"/>
                <w:szCs w:val="28"/>
              </w:rPr>
            </w:pPr>
            <w:r w:rsidRPr="001A1750">
              <w:rPr>
                <w:rFonts w:ascii="Times New Roman" w:hAnsi="Times New Roman" w:cs="Times New Roman"/>
                <w:bCs/>
                <w:sz w:val="28"/>
                <w:szCs w:val="28"/>
              </w:rPr>
              <w:t>134,3</w:t>
            </w:r>
          </w:p>
        </w:tc>
      </w:tr>
      <w:tr w:rsidR="00744C11" w:rsidRPr="001A1750" w14:paraId="7B525B5F" w14:textId="77777777" w:rsidTr="006968F9">
        <w:trPr>
          <w:trHeight w:val="20"/>
        </w:trPr>
        <w:tc>
          <w:tcPr>
            <w:tcW w:w="7508" w:type="dxa"/>
            <w:gridSpan w:val="2"/>
            <w:hideMark/>
          </w:tcPr>
          <w:p w14:paraId="6CA74614" w14:textId="08BB0662" w:rsidR="003330B4" w:rsidRPr="001A1750" w:rsidRDefault="00CE3AF3" w:rsidP="00CE3AF3">
            <w:pPr>
              <w:jc w:val="both"/>
              <w:rPr>
                <w:rFonts w:ascii="Times New Roman" w:hAnsi="Times New Roman" w:cs="Times New Roman"/>
                <w:sz w:val="28"/>
                <w:szCs w:val="28"/>
              </w:rPr>
            </w:pPr>
            <w:r w:rsidRPr="001A1750">
              <w:rPr>
                <w:rFonts w:ascii="Times New Roman" w:hAnsi="Times New Roman" w:cs="Times New Roman"/>
                <w:sz w:val="28"/>
                <w:szCs w:val="28"/>
              </w:rPr>
              <w:t>Өнеркәсіптегі СМ және СЖМ саласының үлесі</w:t>
            </w:r>
          </w:p>
        </w:tc>
        <w:tc>
          <w:tcPr>
            <w:tcW w:w="851" w:type="dxa"/>
            <w:noWrap/>
            <w:hideMark/>
          </w:tcPr>
          <w:p w14:paraId="68385EB4" w14:textId="77777777" w:rsidR="003330B4" w:rsidRPr="001A1750" w:rsidRDefault="003330B4" w:rsidP="006968F9">
            <w:pPr>
              <w:jc w:val="right"/>
              <w:rPr>
                <w:rFonts w:ascii="Times New Roman" w:hAnsi="Times New Roman" w:cs="Times New Roman"/>
                <w:sz w:val="28"/>
                <w:szCs w:val="28"/>
              </w:rPr>
            </w:pPr>
            <w:r w:rsidRPr="001A1750">
              <w:rPr>
                <w:rFonts w:ascii="Times New Roman" w:hAnsi="Times New Roman" w:cs="Times New Roman"/>
                <w:sz w:val="28"/>
                <w:szCs w:val="28"/>
              </w:rPr>
              <w:t>0,3%</w:t>
            </w:r>
          </w:p>
        </w:tc>
        <w:tc>
          <w:tcPr>
            <w:tcW w:w="985" w:type="dxa"/>
            <w:noWrap/>
            <w:hideMark/>
          </w:tcPr>
          <w:p w14:paraId="55961FE4" w14:textId="77777777" w:rsidR="003330B4" w:rsidRPr="001A1750" w:rsidRDefault="003330B4" w:rsidP="006968F9">
            <w:pPr>
              <w:jc w:val="right"/>
              <w:rPr>
                <w:rFonts w:ascii="Times New Roman" w:hAnsi="Times New Roman" w:cs="Times New Roman"/>
                <w:sz w:val="28"/>
                <w:szCs w:val="28"/>
              </w:rPr>
            </w:pPr>
            <w:r w:rsidRPr="001A1750">
              <w:rPr>
                <w:rFonts w:ascii="Times New Roman" w:hAnsi="Times New Roman" w:cs="Times New Roman"/>
                <w:sz w:val="28"/>
                <w:szCs w:val="28"/>
              </w:rPr>
              <w:t>0,3%</w:t>
            </w:r>
          </w:p>
        </w:tc>
      </w:tr>
      <w:tr w:rsidR="00744C11" w:rsidRPr="001A1750" w14:paraId="7ABF05E7" w14:textId="77777777" w:rsidTr="006968F9">
        <w:trPr>
          <w:trHeight w:val="20"/>
        </w:trPr>
        <w:tc>
          <w:tcPr>
            <w:tcW w:w="7508" w:type="dxa"/>
            <w:gridSpan w:val="2"/>
            <w:hideMark/>
          </w:tcPr>
          <w:p w14:paraId="0243DA75" w14:textId="51FB4A74" w:rsidR="003330B4" w:rsidRPr="001A1750" w:rsidRDefault="00CE3AF3" w:rsidP="00CE3AF3">
            <w:pPr>
              <w:jc w:val="both"/>
              <w:rPr>
                <w:rFonts w:ascii="Times New Roman" w:hAnsi="Times New Roman" w:cs="Times New Roman"/>
                <w:bCs/>
                <w:sz w:val="28"/>
                <w:szCs w:val="28"/>
              </w:rPr>
            </w:pPr>
            <w:r w:rsidRPr="001A1750">
              <w:rPr>
                <w:rFonts w:ascii="Times New Roman" w:hAnsi="Times New Roman" w:cs="Times New Roman"/>
                <w:bCs/>
                <w:sz w:val="28"/>
                <w:szCs w:val="28"/>
              </w:rPr>
              <w:t>Өңдеу өнеркәсібіндегі СМ және СЖМ саласының үлесі</w:t>
            </w:r>
          </w:p>
        </w:tc>
        <w:tc>
          <w:tcPr>
            <w:tcW w:w="851" w:type="dxa"/>
            <w:noWrap/>
            <w:hideMark/>
          </w:tcPr>
          <w:p w14:paraId="00207F24" w14:textId="77777777" w:rsidR="003330B4" w:rsidRPr="001A1750" w:rsidRDefault="003330B4" w:rsidP="006968F9">
            <w:pPr>
              <w:jc w:val="right"/>
              <w:rPr>
                <w:rFonts w:ascii="Times New Roman" w:hAnsi="Times New Roman" w:cs="Times New Roman"/>
                <w:bCs/>
                <w:sz w:val="28"/>
                <w:szCs w:val="28"/>
              </w:rPr>
            </w:pPr>
            <w:r w:rsidRPr="001A1750">
              <w:rPr>
                <w:rFonts w:ascii="Times New Roman" w:hAnsi="Times New Roman" w:cs="Times New Roman"/>
                <w:bCs/>
                <w:sz w:val="28"/>
                <w:szCs w:val="28"/>
              </w:rPr>
              <w:t>0,6%</w:t>
            </w:r>
          </w:p>
        </w:tc>
        <w:tc>
          <w:tcPr>
            <w:tcW w:w="985" w:type="dxa"/>
            <w:noWrap/>
            <w:hideMark/>
          </w:tcPr>
          <w:p w14:paraId="79BA4A3D" w14:textId="77777777" w:rsidR="003330B4" w:rsidRPr="001A1750" w:rsidRDefault="003330B4" w:rsidP="006968F9">
            <w:pPr>
              <w:jc w:val="right"/>
              <w:rPr>
                <w:rFonts w:ascii="Times New Roman" w:hAnsi="Times New Roman" w:cs="Times New Roman"/>
                <w:bCs/>
                <w:sz w:val="28"/>
                <w:szCs w:val="28"/>
              </w:rPr>
            </w:pPr>
            <w:r w:rsidRPr="001A1750">
              <w:rPr>
                <w:rFonts w:ascii="Times New Roman" w:hAnsi="Times New Roman" w:cs="Times New Roman"/>
                <w:bCs/>
                <w:sz w:val="28"/>
                <w:szCs w:val="28"/>
              </w:rPr>
              <w:t>0,6%</w:t>
            </w:r>
          </w:p>
        </w:tc>
      </w:tr>
      <w:tr w:rsidR="00744C11" w:rsidRPr="001A1750" w14:paraId="373A469C" w14:textId="77777777" w:rsidTr="006968F9">
        <w:trPr>
          <w:trHeight w:val="20"/>
        </w:trPr>
        <w:tc>
          <w:tcPr>
            <w:tcW w:w="7508" w:type="dxa"/>
            <w:gridSpan w:val="2"/>
            <w:hideMark/>
          </w:tcPr>
          <w:p w14:paraId="3015F7A5" w14:textId="3C7F544C" w:rsidR="003330B4" w:rsidRPr="001A1750" w:rsidRDefault="00CE3AF3" w:rsidP="00CE3AF3">
            <w:pPr>
              <w:jc w:val="both"/>
              <w:rPr>
                <w:rFonts w:ascii="Times New Roman" w:hAnsi="Times New Roman" w:cs="Times New Roman"/>
                <w:sz w:val="28"/>
                <w:szCs w:val="28"/>
              </w:rPr>
            </w:pPr>
            <w:r w:rsidRPr="001A1750">
              <w:rPr>
                <w:rFonts w:ascii="Times New Roman" w:hAnsi="Times New Roman" w:cs="Times New Roman"/>
                <w:sz w:val="28"/>
                <w:szCs w:val="28"/>
              </w:rPr>
              <w:t>Металлургиядағы СМ және СЖМ саласының үлесі</w:t>
            </w:r>
          </w:p>
        </w:tc>
        <w:tc>
          <w:tcPr>
            <w:tcW w:w="851" w:type="dxa"/>
            <w:noWrap/>
            <w:hideMark/>
          </w:tcPr>
          <w:p w14:paraId="55CA4B8F" w14:textId="77777777" w:rsidR="003330B4" w:rsidRPr="001A1750" w:rsidRDefault="003330B4" w:rsidP="006968F9">
            <w:pPr>
              <w:jc w:val="right"/>
              <w:rPr>
                <w:rFonts w:ascii="Times New Roman" w:hAnsi="Times New Roman" w:cs="Times New Roman"/>
                <w:sz w:val="28"/>
                <w:szCs w:val="28"/>
              </w:rPr>
            </w:pPr>
            <w:r w:rsidRPr="001A1750">
              <w:rPr>
                <w:rFonts w:ascii="Times New Roman" w:hAnsi="Times New Roman" w:cs="Times New Roman"/>
                <w:sz w:val="28"/>
                <w:szCs w:val="28"/>
              </w:rPr>
              <w:t>1,4%</w:t>
            </w:r>
          </w:p>
        </w:tc>
        <w:tc>
          <w:tcPr>
            <w:tcW w:w="985" w:type="dxa"/>
            <w:noWrap/>
            <w:hideMark/>
          </w:tcPr>
          <w:p w14:paraId="4CC185E3" w14:textId="77777777" w:rsidR="003330B4" w:rsidRPr="001A1750" w:rsidRDefault="003330B4" w:rsidP="006968F9">
            <w:pPr>
              <w:jc w:val="right"/>
              <w:rPr>
                <w:rFonts w:ascii="Times New Roman" w:hAnsi="Times New Roman" w:cs="Times New Roman"/>
                <w:sz w:val="28"/>
                <w:szCs w:val="28"/>
              </w:rPr>
            </w:pPr>
            <w:r w:rsidRPr="001A1750">
              <w:rPr>
                <w:rFonts w:ascii="Times New Roman" w:hAnsi="Times New Roman" w:cs="Times New Roman"/>
                <w:sz w:val="28"/>
                <w:szCs w:val="28"/>
              </w:rPr>
              <w:t>1,5%</w:t>
            </w:r>
          </w:p>
        </w:tc>
      </w:tr>
    </w:tbl>
    <w:p w14:paraId="0B428F7E" w14:textId="624BDA41" w:rsidR="006968F9" w:rsidRPr="001A1750" w:rsidRDefault="00CE3AF3" w:rsidP="006968F9">
      <w:pPr>
        <w:spacing w:after="0" w:line="240" w:lineRule="auto"/>
        <w:jc w:val="both"/>
        <w:rPr>
          <w:rFonts w:ascii="Times New Roman" w:eastAsia="Times New Roman" w:hAnsi="Times New Roman" w:cs="Times New Roman"/>
          <w:iCs/>
          <w:sz w:val="28"/>
          <w:szCs w:val="28"/>
          <w:lang w:eastAsia="ru-RU"/>
        </w:rPr>
      </w:pPr>
      <w:r w:rsidRPr="001A1750">
        <w:rPr>
          <w:rFonts w:ascii="Times New Roman" w:eastAsia="Times New Roman" w:hAnsi="Times New Roman" w:cs="Times New Roman"/>
          <w:iCs/>
          <w:sz w:val="28"/>
          <w:szCs w:val="28"/>
          <w:lang w:eastAsia="ru-RU"/>
        </w:rPr>
        <w:t>Дереккөз: ҚР СЖРА ҰСБ</w:t>
      </w:r>
    </w:p>
    <w:p w14:paraId="79565CF7" w14:textId="77777777" w:rsidR="003330B4" w:rsidRPr="001A1750" w:rsidRDefault="003330B4" w:rsidP="00951C25">
      <w:pPr>
        <w:spacing w:after="0" w:line="240" w:lineRule="auto"/>
        <w:ind w:firstLine="709"/>
        <w:jc w:val="both"/>
        <w:rPr>
          <w:rFonts w:ascii="Times New Roman" w:hAnsi="Times New Roman" w:cs="Times New Roman"/>
          <w:sz w:val="28"/>
          <w:szCs w:val="28"/>
        </w:rPr>
      </w:pPr>
    </w:p>
    <w:p w14:paraId="2C24BBB0" w14:textId="0B02536F" w:rsidR="00CE3AF3" w:rsidRPr="001A1750" w:rsidRDefault="00CE3AF3" w:rsidP="000B6F68">
      <w:pPr>
        <w:spacing w:after="0" w:line="240" w:lineRule="auto"/>
        <w:ind w:firstLine="709"/>
        <w:jc w:val="both"/>
        <w:rPr>
          <w:rFonts w:ascii="Times New Roman" w:eastAsia="Times New Roman" w:hAnsi="Times New Roman" w:cs="Times New Roman"/>
          <w:sz w:val="28"/>
          <w:szCs w:val="28"/>
          <w:lang w:eastAsia="ru-RU"/>
        </w:rPr>
      </w:pPr>
      <w:r w:rsidRPr="001A1750">
        <w:rPr>
          <w:rFonts w:ascii="Times New Roman" w:eastAsia="Times New Roman" w:hAnsi="Times New Roman" w:cs="Times New Roman"/>
          <w:sz w:val="28"/>
          <w:szCs w:val="28"/>
          <w:lang w:eastAsia="ru-RU"/>
        </w:rPr>
        <w:t>Жалпы, Қазақстанның СМ және СЖМ саласы Жоғары қайта бөлу өнімдерінің төмен көлемімен сипатталады.</w:t>
      </w:r>
    </w:p>
    <w:p w14:paraId="31065B3F" w14:textId="43C57B66" w:rsidR="000B6F68" w:rsidRPr="001A1750" w:rsidRDefault="00CE3AF3" w:rsidP="000B6F68">
      <w:pPr>
        <w:spacing w:after="0" w:line="240" w:lineRule="auto"/>
        <w:ind w:firstLine="709"/>
        <w:jc w:val="both"/>
        <w:rPr>
          <w:rFonts w:ascii="Times New Roman" w:hAnsi="Times New Roman" w:cs="Times New Roman"/>
          <w:sz w:val="28"/>
          <w:szCs w:val="28"/>
        </w:rPr>
      </w:pPr>
      <w:r w:rsidRPr="001A1750">
        <w:rPr>
          <w:rFonts w:ascii="Times New Roman" w:hAnsi="Times New Roman" w:cs="Times New Roman"/>
          <w:sz w:val="28"/>
          <w:szCs w:val="28"/>
        </w:rPr>
        <w:t>Саланың негізгі проблемасы импорттық шикізатқа байланысты. Мәселен, «Өскемен титан-магний зауыты» АҚ және «Үлбі металлургия зауыты» АҚ титан, бериллий, тантал, ниобий өндіру үшін шетелден жеткізілетін шикізатты пайдаланады. Сонымен қатар, елде осы металдар бар кен орындары бар, бірақ олар бойынша кешенді зерттеулер жүргізілмеген</w:t>
      </w:r>
      <w:r w:rsidR="000B6F68" w:rsidRPr="001A1750">
        <w:rPr>
          <w:rFonts w:ascii="Times New Roman" w:hAnsi="Times New Roman" w:cs="Times New Roman"/>
          <w:sz w:val="28"/>
          <w:szCs w:val="28"/>
        </w:rPr>
        <w:t xml:space="preserve">. </w:t>
      </w:r>
    </w:p>
    <w:p w14:paraId="19FB7D0B" w14:textId="2BD9B1FC" w:rsidR="00CE3AF3" w:rsidRPr="001A1750" w:rsidRDefault="00CE3AF3" w:rsidP="000B6F68">
      <w:pPr>
        <w:spacing w:after="0" w:line="240" w:lineRule="auto"/>
        <w:ind w:firstLine="709"/>
        <w:jc w:val="both"/>
        <w:rPr>
          <w:rFonts w:ascii="Times New Roman" w:hAnsi="Times New Roman" w:cs="Times New Roman"/>
          <w:sz w:val="28"/>
          <w:szCs w:val="28"/>
        </w:rPr>
      </w:pPr>
      <w:r w:rsidRPr="001A1750">
        <w:rPr>
          <w:rFonts w:ascii="Times New Roman" w:hAnsi="Times New Roman" w:cs="Times New Roman"/>
          <w:sz w:val="28"/>
          <w:szCs w:val="28"/>
        </w:rPr>
        <w:t xml:space="preserve">СМ және СЖМ мен жабдықтарының жоғары моральдық және физикалық тозуы болып табылады. Бұл технологиялық шығындарға </w:t>
      </w:r>
      <w:r w:rsidRPr="001A1750">
        <w:rPr>
          <w:rFonts w:ascii="Times New Roman" w:hAnsi="Times New Roman" w:cs="Times New Roman"/>
          <w:sz w:val="28"/>
          <w:szCs w:val="28"/>
        </w:rPr>
        <w:lastRenderedPageBreak/>
        <w:t>байланысты өндіріс шығындарының жоғарылауына және жоспардан тыс жөндеуге арналған апаттық тоқтап қалуға әкеледі.</w:t>
      </w:r>
    </w:p>
    <w:p w14:paraId="0A1A92D0" w14:textId="000B9242" w:rsidR="000B6F68" w:rsidRPr="001A1750" w:rsidRDefault="00CE3AF3" w:rsidP="000B6F68">
      <w:pPr>
        <w:spacing w:after="0" w:line="240" w:lineRule="auto"/>
        <w:ind w:firstLine="709"/>
        <w:jc w:val="both"/>
        <w:rPr>
          <w:rFonts w:ascii="Times New Roman" w:hAnsi="Times New Roman" w:cs="Times New Roman"/>
          <w:sz w:val="28"/>
          <w:szCs w:val="28"/>
        </w:rPr>
      </w:pPr>
      <w:r w:rsidRPr="001A1750">
        <w:rPr>
          <w:rFonts w:ascii="Times New Roman" w:hAnsi="Times New Roman" w:cs="Times New Roman"/>
          <w:sz w:val="28"/>
          <w:szCs w:val="28"/>
        </w:rPr>
        <w:t>Негізгі жабдықтың жай-күйі қолданыстағы қуаттар негізінде СM және СЖM қосымша түрлерін шығаруды игеруге мүмкіндік бермейді. Вольфрам-тантал және никель-кобальт концентраттарын жек</w:t>
      </w:r>
      <w:r w:rsidR="00FA229A" w:rsidRPr="001A1750">
        <w:rPr>
          <w:rFonts w:ascii="Times New Roman" w:hAnsi="Times New Roman" w:cs="Times New Roman"/>
          <w:sz w:val="28"/>
          <w:szCs w:val="28"/>
        </w:rPr>
        <w:t xml:space="preserve">е металдарға вольфрам, тантал, </w:t>
      </w:r>
      <w:r w:rsidR="00FA229A" w:rsidRPr="001A1750">
        <w:rPr>
          <w:rFonts w:ascii="Times New Roman" w:hAnsi="Times New Roman" w:cs="Times New Roman"/>
          <w:sz w:val="28"/>
          <w:szCs w:val="28"/>
          <w:lang w:val="kk-KZ"/>
        </w:rPr>
        <w:t>к</w:t>
      </w:r>
      <w:r w:rsidRPr="001A1750">
        <w:rPr>
          <w:rFonts w:ascii="Times New Roman" w:hAnsi="Times New Roman" w:cs="Times New Roman"/>
          <w:sz w:val="28"/>
          <w:szCs w:val="28"/>
        </w:rPr>
        <w:t>обальт және никельге бөлу технологиясын енгізу кезінде «Жезқазғансирекмет» РМК осы проблемаға тап болды. Кәсіпорынға техникалық қайта жарақтандыру қажет. Бұл шара «Жезқазғансирекмет» РМК-ға аммоний перренаты өндірісін әлемдік көшбасшы деңгейіне дейін қалпына келтіруге мүмкіндік береді. Бұл ретте аммоний перренатын металл ренийге қайта өңдеу бойынша жаңа қайта бөлуді енгізу мүмкіндігі пайда болады. Қазіргі уақытта кәсіпорын осы бағытта жұмыс жүргізуде</w:t>
      </w:r>
      <w:r w:rsidR="000977A3" w:rsidRPr="001A1750">
        <w:rPr>
          <w:rFonts w:ascii="Times New Roman" w:hAnsi="Times New Roman" w:cs="Times New Roman"/>
          <w:sz w:val="28"/>
          <w:szCs w:val="28"/>
        </w:rPr>
        <w:t xml:space="preserve">. </w:t>
      </w:r>
    </w:p>
    <w:p w14:paraId="04ED40CA" w14:textId="07798718" w:rsidR="000977A3" w:rsidRPr="001A1750" w:rsidRDefault="00CE3AF3" w:rsidP="000B6F68">
      <w:pPr>
        <w:spacing w:after="0" w:line="240" w:lineRule="auto"/>
        <w:ind w:firstLine="709"/>
        <w:jc w:val="both"/>
        <w:rPr>
          <w:rFonts w:ascii="Times New Roman" w:hAnsi="Times New Roman" w:cs="Times New Roman"/>
          <w:sz w:val="28"/>
          <w:szCs w:val="28"/>
        </w:rPr>
      </w:pPr>
      <w:r w:rsidRPr="001A1750">
        <w:rPr>
          <w:rFonts w:ascii="Times New Roman" w:hAnsi="Times New Roman" w:cs="Times New Roman"/>
          <w:sz w:val="28"/>
          <w:szCs w:val="28"/>
        </w:rPr>
        <w:t>2024-2028 жылдары Қазақстанда бір кәсіпорынды техникалық қайта жарақтандыруға, технологиялар трансферті негізінде 5 жаңа өндірісті пайдалануға беруге, сондай-ақ СМ және СЖМ-ден 5 жаңа өнім түрін шығаруды жолға қоюға бағытталған инвестициялық жобаларды іске асыру жоспарлануда</w:t>
      </w:r>
      <w:r w:rsidR="008E088C" w:rsidRPr="001A1750">
        <w:rPr>
          <w:rFonts w:ascii="Times New Roman" w:hAnsi="Times New Roman" w:cs="Times New Roman"/>
          <w:sz w:val="28"/>
          <w:szCs w:val="28"/>
        </w:rPr>
        <w:t>.</w:t>
      </w:r>
      <w:r w:rsidR="000977A3" w:rsidRPr="001A1750">
        <w:rPr>
          <w:rFonts w:ascii="Times New Roman" w:hAnsi="Times New Roman" w:cs="Times New Roman"/>
          <w:sz w:val="28"/>
          <w:szCs w:val="28"/>
        </w:rPr>
        <w:t xml:space="preserve"> </w:t>
      </w:r>
    </w:p>
    <w:p w14:paraId="64567680" w14:textId="77777777" w:rsidR="0086389A" w:rsidRDefault="0086389A" w:rsidP="000B6F68">
      <w:pPr>
        <w:spacing w:after="0" w:line="240" w:lineRule="auto"/>
        <w:ind w:firstLine="709"/>
        <w:jc w:val="both"/>
        <w:rPr>
          <w:rFonts w:ascii="Times New Roman" w:hAnsi="Times New Roman" w:cs="Times New Roman"/>
          <w:sz w:val="28"/>
          <w:szCs w:val="28"/>
        </w:rPr>
      </w:pPr>
    </w:p>
    <w:p w14:paraId="6113C84B" w14:textId="77777777" w:rsidR="00B04BA0" w:rsidRPr="001A1750" w:rsidRDefault="00B04BA0" w:rsidP="000B6F68">
      <w:pPr>
        <w:spacing w:after="0" w:line="240" w:lineRule="auto"/>
        <w:ind w:firstLine="709"/>
        <w:jc w:val="both"/>
        <w:rPr>
          <w:rFonts w:ascii="Times New Roman" w:hAnsi="Times New Roman" w:cs="Times New Roman"/>
          <w:sz w:val="28"/>
          <w:szCs w:val="28"/>
        </w:rPr>
      </w:pPr>
    </w:p>
    <w:p w14:paraId="7AF08C8F" w14:textId="2C5D7E7C" w:rsidR="00CE3AF3" w:rsidRDefault="00B04BA0" w:rsidP="00B04BA0">
      <w:pPr>
        <w:pStyle w:val="aa"/>
        <w:numPr>
          <w:ilvl w:val="1"/>
          <w:numId w:val="49"/>
        </w:numPr>
        <w:spacing w:after="0" w:line="240" w:lineRule="auto"/>
        <w:jc w:val="both"/>
        <w:rPr>
          <w:bCs/>
          <w:iCs/>
        </w:rPr>
      </w:pPr>
      <w:r>
        <w:rPr>
          <w:bCs/>
          <w:iCs/>
        </w:rPr>
        <w:t>Салалық реттеу</w:t>
      </w:r>
    </w:p>
    <w:p w14:paraId="73CA20E9" w14:textId="77777777" w:rsidR="00B04BA0" w:rsidRPr="00B04BA0" w:rsidRDefault="00B04BA0" w:rsidP="00B04BA0">
      <w:pPr>
        <w:pStyle w:val="aa"/>
        <w:spacing w:after="0" w:line="240" w:lineRule="auto"/>
        <w:ind w:left="1429"/>
        <w:jc w:val="both"/>
        <w:rPr>
          <w:bCs/>
          <w:iCs/>
        </w:rPr>
      </w:pPr>
    </w:p>
    <w:p w14:paraId="6B23D2E7" w14:textId="450ED746" w:rsidR="00CF4886" w:rsidRPr="001A1750" w:rsidRDefault="00CE3AF3" w:rsidP="003A14D6">
      <w:pPr>
        <w:spacing w:after="0" w:line="240" w:lineRule="auto"/>
        <w:ind w:firstLine="709"/>
        <w:jc w:val="both"/>
        <w:rPr>
          <w:rFonts w:ascii="Times New Roman" w:hAnsi="Times New Roman" w:cs="Times New Roman"/>
          <w:sz w:val="28"/>
          <w:szCs w:val="28"/>
        </w:rPr>
      </w:pPr>
      <w:r w:rsidRPr="001A1750">
        <w:rPr>
          <w:rFonts w:ascii="Times New Roman" w:hAnsi="Times New Roman" w:cs="Times New Roman"/>
          <w:sz w:val="28"/>
          <w:szCs w:val="28"/>
        </w:rPr>
        <w:t xml:space="preserve">Қазақстан Республикасында СМ және СЖМ саласын реттейтін базалық нормативтік құқықтық құжаттар жоқ. СМ және СЖМ саласындағы терминдерді біркелкі түсіндіру үшін осы металдардың тізбесін көрсете отырып, «сирек металдар», «сирек жер металдары» ұғымдары заңнамалық түрде бекітілмеген. Салыстыру үшін Ресейде </w:t>
      </w:r>
      <w:r w:rsidR="00E33450" w:rsidRPr="001A1750">
        <w:rPr>
          <w:rFonts w:ascii="Times New Roman" w:hAnsi="Times New Roman" w:cs="Times New Roman"/>
          <w:sz w:val="28"/>
          <w:szCs w:val="28"/>
          <w:lang w:val="kk-KZ"/>
        </w:rPr>
        <w:t>МЕМСТ</w:t>
      </w:r>
      <w:r w:rsidRPr="001A1750">
        <w:rPr>
          <w:rFonts w:ascii="Times New Roman" w:hAnsi="Times New Roman" w:cs="Times New Roman"/>
          <w:sz w:val="28"/>
          <w:szCs w:val="28"/>
        </w:rPr>
        <w:t xml:space="preserve"> Р 59129-2020 «Түсті металдар. Терминдер мен анықтамалар», ол тиісті терминологияны анықтайды және жүйелейді. СМ және СЖМ тізбесі осы стандарт негізінде қалыптастырылған</w:t>
      </w:r>
      <w:r w:rsidR="003A14D6" w:rsidRPr="001A1750">
        <w:rPr>
          <w:rFonts w:ascii="Times New Roman" w:hAnsi="Times New Roman" w:cs="Times New Roman"/>
          <w:sz w:val="28"/>
          <w:szCs w:val="28"/>
        </w:rPr>
        <w:t xml:space="preserve">. </w:t>
      </w:r>
    </w:p>
    <w:p w14:paraId="543E72F3" w14:textId="3C30CA18" w:rsidR="00CE3AF3" w:rsidRPr="001A1750" w:rsidRDefault="00CE3AF3" w:rsidP="003A14D6">
      <w:pPr>
        <w:spacing w:after="0" w:line="240" w:lineRule="auto"/>
        <w:ind w:firstLine="709"/>
        <w:jc w:val="both"/>
        <w:rPr>
          <w:rFonts w:ascii="Times New Roman" w:hAnsi="Times New Roman" w:cs="Times New Roman"/>
          <w:sz w:val="28"/>
          <w:szCs w:val="28"/>
        </w:rPr>
      </w:pPr>
      <w:r w:rsidRPr="001A1750">
        <w:rPr>
          <w:rFonts w:ascii="Times New Roman" w:hAnsi="Times New Roman" w:cs="Times New Roman"/>
          <w:sz w:val="28"/>
          <w:szCs w:val="28"/>
        </w:rPr>
        <w:t>Қазақстанда СМ және СЖМ саласындағы тұжырымдамалық аппаратты заңнамалық бекіту саланың өндірістік процестері мен СМ және СЖМ бар өнімдер бойынша стандарттарды әзірлеу үшін негіз жасайды. Бұл СM және СЖM айналымы саласындағы есепке алу жүйесін қалыптастыруға мүмкіндік береді, ол СM және СЖM мазмұнына байланысты өнімнің нақты тұтынушылық құндылығын көрсетеді, бұл салық базасына оң әсер етеді.</w:t>
      </w:r>
    </w:p>
    <w:p w14:paraId="30CCADA7" w14:textId="344F5D51" w:rsidR="00BF16B5" w:rsidRPr="001A1750" w:rsidRDefault="00BF16B5" w:rsidP="00071973">
      <w:pPr>
        <w:spacing w:after="0" w:line="240" w:lineRule="auto"/>
        <w:ind w:firstLine="709"/>
        <w:jc w:val="both"/>
        <w:rPr>
          <w:rFonts w:ascii="Times New Roman" w:hAnsi="Times New Roman" w:cs="Times New Roman"/>
          <w:sz w:val="28"/>
          <w:szCs w:val="28"/>
        </w:rPr>
      </w:pPr>
      <w:r w:rsidRPr="001A1750">
        <w:rPr>
          <w:rFonts w:ascii="Times New Roman" w:hAnsi="Times New Roman" w:cs="Times New Roman"/>
          <w:sz w:val="28"/>
          <w:szCs w:val="28"/>
        </w:rPr>
        <w:t>Ұғымдарды біркелкі түсіндірудің болмауы ұлттық статистикалық есептілік деректері негізінде саланың даму көрсеткіштерін барабар бағалауға кедергі келтіреді. Мысалы, статистика СМ және СЖМ өндірушілерімен 24.45.5 «Сирек, сирек жер металдары мен жартылай өткізгіш материалдар өндірісі» және 24.45.2 «</w:t>
      </w:r>
      <w:r w:rsidR="00E33450" w:rsidRPr="001A1750">
        <w:rPr>
          <w:rFonts w:ascii="Times New Roman" w:hAnsi="Times New Roman" w:cs="Times New Roman"/>
          <w:sz w:val="28"/>
          <w:szCs w:val="28"/>
          <w:lang w:val="kk-KZ"/>
        </w:rPr>
        <w:t>Т</w:t>
      </w:r>
      <w:r w:rsidRPr="001A1750">
        <w:rPr>
          <w:rFonts w:ascii="Times New Roman" w:hAnsi="Times New Roman" w:cs="Times New Roman"/>
          <w:sz w:val="28"/>
          <w:szCs w:val="28"/>
        </w:rPr>
        <w:t>итан</w:t>
      </w:r>
      <w:r w:rsidR="00E33450" w:rsidRPr="001A1750">
        <w:rPr>
          <w:rFonts w:ascii="Times New Roman" w:hAnsi="Times New Roman" w:cs="Times New Roman"/>
          <w:sz w:val="28"/>
          <w:szCs w:val="28"/>
          <w:lang w:val="kk-KZ"/>
        </w:rPr>
        <w:t xml:space="preserve"> өндіру</w:t>
      </w:r>
      <w:r w:rsidRPr="001A1750">
        <w:rPr>
          <w:rFonts w:ascii="Times New Roman" w:hAnsi="Times New Roman" w:cs="Times New Roman"/>
          <w:sz w:val="28"/>
          <w:szCs w:val="28"/>
        </w:rPr>
        <w:t>, титан</w:t>
      </w:r>
      <w:r w:rsidR="00E33450" w:rsidRPr="001A1750">
        <w:rPr>
          <w:rFonts w:ascii="Times New Roman" w:hAnsi="Times New Roman" w:cs="Times New Roman"/>
          <w:sz w:val="28"/>
          <w:szCs w:val="28"/>
          <w:lang w:val="kk-KZ"/>
        </w:rPr>
        <w:t xml:space="preserve"> ұнтағы</w:t>
      </w:r>
      <w:r w:rsidRPr="001A1750">
        <w:rPr>
          <w:rFonts w:ascii="Times New Roman" w:hAnsi="Times New Roman" w:cs="Times New Roman"/>
          <w:sz w:val="28"/>
          <w:szCs w:val="28"/>
        </w:rPr>
        <w:t>, магний, вольфрам және молибден ұнтағы өндірісі» екі ЭҚЖЖ ескереді. Осы ЭҚЖЖ бойынша деректер саланың дұрыс емес көрсеткіштерін қамтуы мүмкін, өйткені статистикалық есептерде қандай металдар СМ және СЖМ-ге жатқызылғаны белгісіз, ал магний СМ және СЖМ стандартты тізбесіне кірмейді.</w:t>
      </w:r>
    </w:p>
    <w:p w14:paraId="2520169D" w14:textId="69C3030A" w:rsidR="00951C25" w:rsidRPr="001A1750" w:rsidRDefault="00BF16B5" w:rsidP="000B6F68">
      <w:pPr>
        <w:spacing w:after="0" w:line="240" w:lineRule="auto"/>
        <w:ind w:firstLine="709"/>
        <w:jc w:val="both"/>
        <w:rPr>
          <w:rFonts w:ascii="Times New Roman" w:hAnsi="Times New Roman" w:cs="Times New Roman"/>
          <w:sz w:val="28"/>
          <w:szCs w:val="28"/>
        </w:rPr>
      </w:pPr>
      <w:r w:rsidRPr="001A1750">
        <w:rPr>
          <w:rFonts w:ascii="Times New Roman" w:hAnsi="Times New Roman" w:cs="Times New Roman"/>
          <w:sz w:val="28"/>
          <w:szCs w:val="28"/>
        </w:rPr>
        <w:lastRenderedPageBreak/>
        <w:t>Кейбір СМ және барлық СЖМ баланстық қорлары туралы мәліметтерді мемлекеттік құпияларға жатқызу салаға инвестициялар тарту процесіне теріс әсер етеді. Бұл ақпарат СМ және СЖМ бар кен орындары мен техникалық минералды түзілімдер бойынша өзекті деректерге ие болуы тиіс әлеуетті инвесторлар үшін қолжетімді болуы қажет. 2021 жылғы тәжірибе көрсеткендей, бірқатар СМ баланстық қорларын, соның ішінде литийді құпиясыздандыру осы салаға инвестиция тартуға мүмкіндік берді. Нәтижесінде екі қазақстандық жер қойнауын пайдаланушы неміс компаниясымен литий кен орындарында геологиялық барлау жұмыстарын жүргізуге шарттар жасасты.</w:t>
      </w:r>
    </w:p>
    <w:p w14:paraId="61368F5F" w14:textId="77777777" w:rsidR="00C7220B" w:rsidRPr="001A1750" w:rsidRDefault="00C7220B" w:rsidP="000B6F68">
      <w:pPr>
        <w:spacing w:after="0" w:line="240" w:lineRule="auto"/>
        <w:ind w:firstLine="709"/>
        <w:jc w:val="both"/>
        <w:rPr>
          <w:rFonts w:ascii="Times New Roman" w:hAnsi="Times New Roman" w:cs="Times New Roman"/>
          <w:bCs/>
          <w:sz w:val="28"/>
          <w:szCs w:val="28"/>
        </w:rPr>
      </w:pPr>
    </w:p>
    <w:p w14:paraId="05272048" w14:textId="77777777" w:rsidR="00C7220B" w:rsidRPr="001A1750" w:rsidRDefault="00C7220B" w:rsidP="000B6F68">
      <w:pPr>
        <w:spacing w:after="0" w:line="240" w:lineRule="auto"/>
        <w:ind w:firstLine="709"/>
        <w:jc w:val="both"/>
        <w:rPr>
          <w:rFonts w:ascii="Times New Roman" w:hAnsi="Times New Roman" w:cs="Times New Roman"/>
          <w:bCs/>
          <w:sz w:val="28"/>
          <w:szCs w:val="28"/>
        </w:rPr>
      </w:pPr>
    </w:p>
    <w:p w14:paraId="75D5CC22" w14:textId="2E48457B" w:rsidR="00192172" w:rsidRDefault="00BF16B5" w:rsidP="00111E00">
      <w:pPr>
        <w:pStyle w:val="aa"/>
        <w:numPr>
          <w:ilvl w:val="0"/>
          <w:numId w:val="49"/>
        </w:numPr>
        <w:spacing w:after="0" w:line="240" w:lineRule="auto"/>
        <w:ind w:left="0" w:firstLine="709"/>
        <w:jc w:val="both"/>
        <w:rPr>
          <w:bCs/>
        </w:rPr>
      </w:pPr>
      <w:r w:rsidRPr="00111E00">
        <w:rPr>
          <w:bCs/>
        </w:rPr>
        <w:t>СМ және СЖМ саласын д</w:t>
      </w:r>
      <w:r w:rsidR="00BB3300">
        <w:rPr>
          <w:bCs/>
        </w:rPr>
        <w:t xml:space="preserve">амытудың негізгі мақсаттары мен </w:t>
      </w:r>
      <w:r w:rsidRPr="00111E00">
        <w:rPr>
          <w:bCs/>
        </w:rPr>
        <w:t>бағыттары</w:t>
      </w:r>
    </w:p>
    <w:p w14:paraId="46C0E869" w14:textId="77777777" w:rsidR="00111E00" w:rsidRPr="00111E00" w:rsidRDefault="00111E00" w:rsidP="00111E00">
      <w:pPr>
        <w:pStyle w:val="aa"/>
        <w:spacing w:after="0" w:line="240" w:lineRule="auto"/>
        <w:ind w:left="709"/>
        <w:jc w:val="both"/>
        <w:rPr>
          <w:bCs/>
        </w:rPr>
      </w:pPr>
    </w:p>
    <w:p w14:paraId="545B84E3" w14:textId="22A4EEE5" w:rsidR="004B30D6" w:rsidRPr="001A1750" w:rsidRDefault="00BF16B5" w:rsidP="000B6F68">
      <w:pPr>
        <w:spacing w:after="0" w:line="240" w:lineRule="auto"/>
        <w:ind w:firstLine="709"/>
        <w:jc w:val="both"/>
        <w:rPr>
          <w:rFonts w:ascii="Times New Roman" w:hAnsi="Times New Roman" w:cs="Times New Roman"/>
          <w:sz w:val="28"/>
          <w:szCs w:val="28"/>
        </w:rPr>
      </w:pPr>
      <w:r w:rsidRPr="001A1750">
        <w:rPr>
          <w:rFonts w:ascii="Times New Roman" w:hAnsi="Times New Roman" w:cs="Times New Roman"/>
          <w:sz w:val="28"/>
          <w:szCs w:val="28"/>
        </w:rPr>
        <w:t>Кешенді жоспардың негізгі мақсаттары</w:t>
      </w:r>
      <w:r w:rsidR="004B30D6" w:rsidRPr="001A1750">
        <w:rPr>
          <w:rFonts w:ascii="Times New Roman" w:hAnsi="Times New Roman" w:cs="Times New Roman"/>
          <w:sz w:val="28"/>
          <w:szCs w:val="28"/>
        </w:rPr>
        <w:t>:</w:t>
      </w:r>
      <w:r w:rsidR="006471C5" w:rsidRPr="001A1750">
        <w:rPr>
          <w:rFonts w:ascii="Times New Roman" w:hAnsi="Times New Roman" w:cs="Times New Roman"/>
          <w:sz w:val="28"/>
          <w:szCs w:val="28"/>
        </w:rPr>
        <w:t xml:space="preserve"> </w:t>
      </w:r>
    </w:p>
    <w:p w14:paraId="4246F561" w14:textId="4045B503" w:rsidR="004B30D6" w:rsidRPr="001A1750" w:rsidRDefault="00D207AF" w:rsidP="000B6F68">
      <w:pPr>
        <w:spacing w:after="0" w:line="240" w:lineRule="auto"/>
        <w:ind w:firstLine="709"/>
        <w:jc w:val="both"/>
        <w:rPr>
          <w:rFonts w:ascii="Times New Roman" w:hAnsi="Times New Roman" w:cs="Times New Roman"/>
          <w:sz w:val="28"/>
          <w:szCs w:val="28"/>
        </w:rPr>
      </w:pPr>
      <w:r w:rsidRPr="001A1750">
        <w:rPr>
          <w:rFonts w:ascii="Times New Roman" w:hAnsi="Times New Roman" w:cs="Times New Roman"/>
          <w:sz w:val="28"/>
          <w:szCs w:val="28"/>
        </w:rPr>
        <w:t>-</w:t>
      </w:r>
      <w:r w:rsidR="00D1182A" w:rsidRPr="001A1750">
        <w:rPr>
          <w:rFonts w:ascii="Times New Roman" w:hAnsi="Times New Roman" w:cs="Times New Roman"/>
          <w:sz w:val="28"/>
          <w:szCs w:val="28"/>
        </w:rPr>
        <w:t> </w:t>
      </w:r>
      <w:r w:rsidR="00BF16B5" w:rsidRPr="001A1750">
        <w:rPr>
          <w:rFonts w:ascii="Times New Roman" w:hAnsi="Times New Roman" w:cs="Times New Roman"/>
          <w:sz w:val="28"/>
          <w:szCs w:val="28"/>
        </w:rPr>
        <w:t>ресурстық базаны кеңейту және СМ және СЖМ кешенді алу технологияларын енгізу</w:t>
      </w:r>
      <w:r w:rsidR="004B30D6" w:rsidRPr="001A1750">
        <w:rPr>
          <w:rFonts w:ascii="Times New Roman" w:hAnsi="Times New Roman" w:cs="Times New Roman"/>
          <w:sz w:val="28"/>
          <w:szCs w:val="28"/>
        </w:rPr>
        <w:t>;</w:t>
      </w:r>
      <w:r w:rsidR="006471C5" w:rsidRPr="001A1750">
        <w:rPr>
          <w:rFonts w:ascii="Times New Roman" w:hAnsi="Times New Roman" w:cs="Times New Roman"/>
          <w:sz w:val="28"/>
          <w:szCs w:val="28"/>
        </w:rPr>
        <w:t xml:space="preserve"> </w:t>
      </w:r>
    </w:p>
    <w:p w14:paraId="211725C3" w14:textId="15932FD1" w:rsidR="004B30D6" w:rsidRPr="001A1750" w:rsidRDefault="00D207AF" w:rsidP="000B6F68">
      <w:pPr>
        <w:spacing w:after="0" w:line="240" w:lineRule="auto"/>
        <w:ind w:firstLine="709"/>
        <w:jc w:val="both"/>
        <w:rPr>
          <w:rFonts w:ascii="Times New Roman" w:hAnsi="Times New Roman" w:cs="Times New Roman"/>
          <w:sz w:val="28"/>
          <w:szCs w:val="28"/>
        </w:rPr>
      </w:pPr>
      <w:r w:rsidRPr="001A1750">
        <w:rPr>
          <w:rFonts w:ascii="Times New Roman" w:hAnsi="Times New Roman" w:cs="Times New Roman"/>
          <w:sz w:val="28"/>
          <w:szCs w:val="28"/>
        </w:rPr>
        <w:t>-</w:t>
      </w:r>
      <w:r w:rsidR="00D1182A" w:rsidRPr="001A1750">
        <w:rPr>
          <w:rFonts w:ascii="Times New Roman" w:hAnsi="Times New Roman" w:cs="Times New Roman"/>
          <w:sz w:val="28"/>
          <w:szCs w:val="28"/>
        </w:rPr>
        <w:t> </w:t>
      </w:r>
      <w:r w:rsidR="00BF16B5" w:rsidRPr="001A1750">
        <w:rPr>
          <w:rFonts w:ascii="Times New Roman" w:hAnsi="Times New Roman" w:cs="Times New Roman"/>
          <w:sz w:val="28"/>
          <w:szCs w:val="28"/>
        </w:rPr>
        <w:t>қолданыстағы өндірістерді жаңғырту, СМ және СЖМ жаңа түрлерін, сондай-ақ СМ және СЖМ бұйымдары мен олардың қорытпаларын өндіруді игеру</w:t>
      </w:r>
      <w:r w:rsidR="004B30D6" w:rsidRPr="001A1750">
        <w:rPr>
          <w:rFonts w:ascii="Times New Roman" w:hAnsi="Times New Roman" w:cs="Times New Roman"/>
          <w:sz w:val="28"/>
          <w:szCs w:val="28"/>
        </w:rPr>
        <w:t>;</w:t>
      </w:r>
      <w:r w:rsidR="00060DD1" w:rsidRPr="001A1750">
        <w:rPr>
          <w:rFonts w:ascii="Times New Roman" w:hAnsi="Times New Roman" w:cs="Times New Roman"/>
          <w:sz w:val="28"/>
          <w:szCs w:val="28"/>
        </w:rPr>
        <w:t xml:space="preserve"> </w:t>
      </w:r>
    </w:p>
    <w:p w14:paraId="63E36407" w14:textId="02667C38" w:rsidR="004B30D6" w:rsidRPr="001A1750" w:rsidRDefault="00D207AF" w:rsidP="000B6F68">
      <w:pPr>
        <w:spacing w:after="0" w:line="240" w:lineRule="auto"/>
        <w:ind w:firstLine="709"/>
        <w:jc w:val="both"/>
        <w:rPr>
          <w:rFonts w:ascii="Times New Roman" w:hAnsi="Times New Roman" w:cs="Times New Roman"/>
          <w:sz w:val="28"/>
          <w:szCs w:val="28"/>
        </w:rPr>
      </w:pPr>
      <w:r w:rsidRPr="001A1750">
        <w:rPr>
          <w:rFonts w:ascii="Times New Roman" w:hAnsi="Times New Roman" w:cs="Times New Roman"/>
          <w:sz w:val="28"/>
          <w:szCs w:val="28"/>
        </w:rPr>
        <w:t>-</w:t>
      </w:r>
      <w:r w:rsidR="00D1182A" w:rsidRPr="001A1750">
        <w:rPr>
          <w:rFonts w:ascii="Times New Roman" w:hAnsi="Times New Roman" w:cs="Times New Roman"/>
          <w:sz w:val="28"/>
          <w:szCs w:val="28"/>
        </w:rPr>
        <w:t> </w:t>
      </w:r>
      <w:r w:rsidR="00BF16B5" w:rsidRPr="001A1750">
        <w:rPr>
          <w:rFonts w:ascii="Times New Roman" w:hAnsi="Times New Roman" w:cs="Times New Roman"/>
          <w:sz w:val="28"/>
          <w:szCs w:val="28"/>
        </w:rPr>
        <w:t>СМ және СЖМ саласын реттейтін стандарттарды әзірлеу</w:t>
      </w:r>
      <w:r w:rsidR="004B30D6" w:rsidRPr="001A1750">
        <w:rPr>
          <w:rFonts w:ascii="Times New Roman" w:hAnsi="Times New Roman" w:cs="Times New Roman"/>
          <w:sz w:val="28"/>
          <w:szCs w:val="28"/>
        </w:rPr>
        <w:t>;</w:t>
      </w:r>
      <w:r w:rsidR="00060DD1" w:rsidRPr="001A1750">
        <w:rPr>
          <w:rFonts w:ascii="Times New Roman" w:hAnsi="Times New Roman" w:cs="Times New Roman"/>
          <w:sz w:val="28"/>
          <w:szCs w:val="28"/>
        </w:rPr>
        <w:t xml:space="preserve"> </w:t>
      </w:r>
    </w:p>
    <w:p w14:paraId="4F2653E4" w14:textId="7D7A8623" w:rsidR="0017211F" w:rsidRPr="001A1750" w:rsidRDefault="00D207AF" w:rsidP="000B6F68">
      <w:pPr>
        <w:spacing w:after="0" w:line="240" w:lineRule="auto"/>
        <w:ind w:firstLine="709"/>
        <w:jc w:val="both"/>
        <w:rPr>
          <w:rFonts w:ascii="Times New Roman" w:hAnsi="Times New Roman" w:cs="Times New Roman"/>
          <w:sz w:val="28"/>
          <w:szCs w:val="28"/>
        </w:rPr>
      </w:pPr>
      <w:r w:rsidRPr="001A1750">
        <w:rPr>
          <w:rFonts w:ascii="Times New Roman" w:hAnsi="Times New Roman" w:cs="Times New Roman"/>
          <w:sz w:val="28"/>
          <w:szCs w:val="28"/>
        </w:rPr>
        <w:t>-</w:t>
      </w:r>
      <w:r w:rsidR="00D1182A" w:rsidRPr="001A1750">
        <w:rPr>
          <w:rFonts w:ascii="Times New Roman" w:hAnsi="Times New Roman" w:cs="Times New Roman"/>
          <w:sz w:val="28"/>
          <w:szCs w:val="28"/>
        </w:rPr>
        <w:t> </w:t>
      </w:r>
      <w:r w:rsidR="00BF16B5" w:rsidRPr="001A1750">
        <w:rPr>
          <w:rFonts w:ascii="Times New Roman" w:hAnsi="Times New Roman" w:cs="Times New Roman"/>
          <w:sz w:val="28"/>
          <w:szCs w:val="28"/>
        </w:rPr>
        <w:t>СМ және СЖМ жекелеген түрлеріне құпиялылық режимін алып тастау</w:t>
      </w:r>
      <w:r w:rsidR="00060DD1" w:rsidRPr="001A1750">
        <w:rPr>
          <w:rFonts w:ascii="Times New Roman" w:hAnsi="Times New Roman" w:cs="Times New Roman"/>
          <w:sz w:val="28"/>
          <w:szCs w:val="28"/>
        </w:rPr>
        <w:t>.</w:t>
      </w:r>
    </w:p>
    <w:p w14:paraId="6477023C" w14:textId="45453F25" w:rsidR="004B30D6" w:rsidRPr="001A1750" w:rsidRDefault="00BF16B5" w:rsidP="00613EAA">
      <w:pPr>
        <w:spacing w:after="0" w:line="240" w:lineRule="auto"/>
        <w:ind w:firstLine="709"/>
        <w:jc w:val="both"/>
        <w:rPr>
          <w:rFonts w:ascii="Times New Roman" w:hAnsi="Times New Roman" w:cs="Times New Roman"/>
          <w:bCs/>
          <w:sz w:val="28"/>
          <w:szCs w:val="28"/>
        </w:rPr>
      </w:pPr>
      <w:r w:rsidRPr="001A1750">
        <w:rPr>
          <w:rFonts w:ascii="Times New Roman" w:hAnsi="Times New Roman" w:cs="Times New Roman"/>
          <w:bCs/>
          <w:sz w:val="28"/>
          <w:szCs w:val="28"/>
        </w:rPr>
        <w:t>Минералды-шикізат базасы</w:t>
      </w:r>
      <w:r w:rsidR="00372582" w:rsidRPr="001A1750">
        <w:rPr>
          <w:rFonts w:ascii="Times New Roman" w:hAnsi="Times New Roman" w:cs="Times New Roman"/>
          <w:bCs/>
          <w:sz w:val="28"/>
          <w:szCs w:val="28"/>
        </w:rPr>
        <w:t xml:space="preserve">: </w:t>
      </w:r>
      <w:r w:rsidRPr="001A1750">
        <w:rPr>
          <w:rFonts w:ascii="Times New Roman" w:hAnsi="Times New Roman" w:cs="Times New Roman"/>
          <w:sz w:val="28"/>
          <w:szCs w:val="28"/>
        </w:rPr>
        <w:t>игеруге кемінде 10 СМ және СЖМ кен орындарын тарту үшін мүмкіндіктер бар. Саланы шикізатпен қамтамасыз ету үшін СМ және СЖМ кен орындарын барлауға, ТМҚ кен орындары мен объектілерінде СМ және СЖМ неғұрлым перспективалы түрлерін өндіруге және байытуға инвестициялар тарту қажет. Сондай ақ барлық жер қойнауын пайдаланушыларға ТМҚ кен орындары мен объектілерінде СМ және СЖМ мазмұнын бағалауды жүргізу туралы міндетті талапты енгізу орынды</w:t>
      </w:r>
      <w:r w:rsidR="00D5469A" w:rsidRPr="001A1750">
        <w:rPr>
          <w:rFonts w:ascii="Times New Roman" w:hAnsi="Times New Roman" w:cs="Times New Roman"/>
          <w:sz w:val="28"/>
          <w:szCs w:val="28"/>
        </w:rPr>
        <w:t>.</w:t>
      </w:r>
    </w:p>
    <w:p w14:paraId="213C99A7" w14:textId="2AEF8CCB" w:rsidR="005D2EEB" w:rsidRPr="001A1750" w:rsidRDefault="00613EAA" w:rsidP="005D2EEB">
      <w:pPr>
        <w:spacing w:after="0" w:line="240" w:lineRule="auto"/>
        <w:ind w:firstLine="709"/>
        <w:jc w:val="both"/>
        <w:rPr>
          <w:rFonts w:ascii="Times New Roman" w:hAnsi="Times New Roman" w:cs="Times New Roman"/>
          <w:sz w:val="28"/>
          <w:szCs w:val="28"/>
        </w:rPr>
      </w:pPr>
      <w:r w:rsidRPr="001A1750">
        <w:rPr>
          <w:rFonts w:ascii="Times New Roman" w:hAnsi="Times New Roman" w:cs="Times New Roman"/>
          <w:bCs/>
          <w:sz w:val="28"/>
          <w:szCs w:val="28"/>
        </w:rPr>
        <w:t>СМ және СЖМ өндірісі</w:t>
      </w:r>
      <w:r w:rsidR="00372582" w:rsidRPr="001A1750">
        <w:rPr>
          <w:rFonts w:ascii="Times New Roman" w:hAnsi="Times New Roman" w:cs="Times New Roman"/>
          <w:bCs/>
          <w:sz w:val="28"/>
          <w:szCs w:val="28"/>
        </w:rPr>
        <w:t>:</w:t>
      </w:r>
      <w:r w:rsidR="00AD5064" w:rsidRPr="001A1750">
        <w:rPr>
          <w:rFonts w:ascii="Times New Roman" w:hAnsi="Times New Roman" w:cs="Times New Roman"/>
          <w:sz w:val="28"/>
          <w:szCs w:val="28"/>
        </w:rPr>
        <w:t xml:space="preserve"> </w:t>
      </w:r>
      <w:r w:rsidRPr="001A1750">
        <w:rPr>
          <w:rFonts w:ascii="Times New Roman" w:hAnsi="Times New Roman" w:cs="Times New Roman"/>
          <w:sz w:val="28"/>
          <w:szCs w:val="28"/>
        </w:rPr>
        <w:t xml:space="preserve">СМ және СЖМ өндіріс көлемінің 40% - ға және одан да көп ұлғаюы (әлемдік СЖМ нарығының орташа жылдық өсу қарқынының болжамына сәйкес 8% - ға). Бұған кемінде бір өндірісті жоспарланып отырған техникалық қайта жарақтандыру, саланың 5 жаңа кәсіпорнын пайдалануға беру, СМ және СЖМ-ден кемінде 5 жаңа өнім түрін игеру, </w:t>
      </w:r>
      <w:r w:rsidR="00E33450" w:rsidRPr="001A1750">
        <w:rPr>
          <w:rFonts w:ascii="Times New Roman" w:hAnsi="Times New Roman" w:cs="Times New Roman"/>
          <w:sz w:val="28"/>
          <w:szCs w:val="28"/>
          <w:lang w:val="kk-KZ"/>
        </w:rPr>
        <w:t>СМ</w:t>
      </w:r>
      <w:r w:rsidR="00E33450" w:rsidRPr="001A1750">
        <w:rPr>
          <w:rFonts w:ascii="Times New Roman" w:hAnsi="Times New Roman" w:cs="Times New Roman"/>
          <w:sz w:val="28"/>
          <w:szCs w:val="28"/>
        </w:rPr>
        <w:t xml:space="preserve"> және </w:t>
      </w:r>
      <w:r w:rsidR="00E33450" w:rsidRPr="001A1750">
        <w:rPr>
          <w:rFonts w:ascii="Times New Roman" w:hAnsi="Times New Roman" w:cs="Times New Roman"/>
          <w:sz w:val="28"/>
          <w:szCs w:val="28"/>
          <w:lang w:val="kk-KZ"/>
        </w:rPr>
        <w:t>СЖ</w:t>
      </w:r>
      <w:r w:rsidRPr="001A1750">
        <w:rPr>
          <w:rFonts w:ascii="Times New Roman" w:hAnsi="Times New Roman" w:cs="Times New Roman"/>
          <w:sz w:val="28"/>
          <w:szCs w:val="28"/>
        </w:rPr>
        <w:t>М алу бойынша кемінде 5 технология трансферті ықпал етуі тиіс. Қолданыстағы СМ және СЖМ өндірістерін жаңғыртуға және жаңа өндірістер құруға инвестициялар тарту, СМ және СЖМ алу үшін өз қалдықтарын кешенді қайта өңдеуге бизнесті ынталандыру қажет</w:t>
      </w:r>
      <w:r w:rsidR="00D5469A" w:rsidRPr="001A1750">
        <w:rPr>
          <w:rFonts w:ascii="Times New Roman" w:hAnsi="Times New Roman" w:cs="Times New Roman"/>
          <w:sz w:val="28"/>
          <w:szCs w:val="28"/>
        </w:rPr>
        <w:t xml:space="preserve">, </w:t>
      </w:r>
      <w:r w:rsidRPr="001A1750">
        <w:rPr>
          <w:rFonts w:ascii="Times New Roman" w:hAnsi="Times New Roman" w:cs="Times New Roman"/>
          <w:sz w:val="28"/>
          <w:szCs w:val="28"/>
        </w:rPr>
        <w:t>зерттеу кезеңінен бастап ғылыми жұмыстың нәтижелерін коммерцияландыру мен масштабтауға дейін СМ және СЖМ кендерін байыту және өңдеу мәселелерімен айналысатын ғылыми-зерттеу ұйымдарын қолдау</w:t>
      </w:r>
      <w:r w:rsidR="007E7CD9" w:rsidRPr="001A1750">
        <w:rPr>
          <w:rFonts w:ascii="Times New Roman" w:hAnsi="Times New Roman" w:cs="Times New Roman"/>
          <w:sz w:val="28"/>
          <w:szCs w:val="28"/>
        </w:rPr>
        <w:t>.</w:t>
      </w:r>
    </w:p>
    <w:p w14:paraId="65113FE4" w14:textId="27293E45" w:rsidR="00AE7EF2" w:rsidRPr="001A1750" w:rsidRDefault="00613EAA" w:rsidP="004B30D6">
      <w:pPr>
        <w:spacing w:after="0" w:line="240" w:lineRule="auto"/>
        <w:ind w:firstLine="709"/>
        <w:jc w:val="both"/>
        <w:rPr>
          <w:rFonts w:ascii="Times New Roman" w:hAnsi="Times New Roman" w:cs="Times New Roman"/>
          <w:sz w:val="28"/>
          <w:szCs w:val="28"/>
        </w:rPr>
      </w:pPr>
      <w:r w:rsidRPr="001A1750">
        <w:rPr>
          <w:rFonts w:ascii="Times New Roman" w:hAnsi="Times New Roman" w:cs="Times New Roman"/>
          <w:bCs/>
          <w:sz w:val="28"/>
          <w:szCs w:val="28"/>
        </w:rPr>
        <w:lastRenderedPageBreak/>
        <w:t>Салалық реттеу</w:t>
      </w:r>
      <w:r w:rsidR="00372582" w:rsidRPr="001A1750">
        <w:rPr>
          <w:rFonts w:ascii="Times New Roman" w:hAnsi="Times New Roman" w:cs="Times New Roman"/>
          <w:bCs/>
          <w:sz w:val="28"/>
          <w:szCs w:val="28"/>
        </w:rPr>
        <w:t>:</w:t>
      </w:r>
      <w:r w:rsidR="00AD5064" w:rsidRPr="001A1750">
        <w:rPr>
          <w:rFonts w:ascii="Times New Roman" w:hAnsi="Times New Roman" w:cs="Times New Roman"/>
          <w:sz w:val="28"/>
          <w:szCs w:val="28"/>
        </w:rPr>
        <w:t xml:space="preserve"> </w:t>
      </w:r>
      <w:r w:rsidRPr="001A1750">
        <w:rPr>
          <w:rFonts w:ascii="Times New Roman" w:hAnsi="Times New Roman" w:cs="Times New Roman"/>
          <w:sz w:val="28"/>
          <w:szCs w:val="28"/>
        </w:rPr>
        <w:t>СМ және СЖМ саласында кемінде 3 ұлттық стандартты қолданысқа енгізу, мемлекеттік құпияларға жататын мәліметтер тізбесінен СМ және СЖМ шығару жоспарлануда. СМ және СЖМ саласындағы нормативтік-құқықтық базаны реформалау үшін өнеркәсіпті мемлекеттік ынталандыру саласындағы уәкілетті органды үйлестіру кезінде ведомствоаралық өзара іс-қимыл қажет</w:t>
      </w:r>
      <w:r w:rsidR="00721AD6" w:rsidRPr="001A1750">
        <w:rPr>
          <w:rFonts w:ascii="Times New Roman" w:hAnsi="Times New Roman" w:cs="Times New Roman"/>
          <w:sz w:val="28"/>
          <w:szCs w:val="28"/>
        </w:rPr>
        <w:t>.</w:t>
      </w:r>
      <w:r w:rsidR="007E7CD9" w:rsidRPr="001A1750">
        <w:rPr>
          <w:rFonts w:ascii="Times New Roman" w:hAnsi="Times New Roman" w:cs="Times New Roman"/>
          <w:sz w:val="28"/>
          <w:szCs w:val="28"/>
        </w:rPr>
        <w:t xml:space="preserve"> </w:t>
      </w:r>
    </w:p>
    <w:p w14:paraId="51BE417A" w14:textId="77777777" w:rsidR="0017211F" w:rsidRPr="001A1750" w:rsidRDefault="0017211F" w:rsidP="000B6F68">
      <w:pPr>
        <w:spacing w:after="0" w:line="240" w:lineRule="auto"/>
        <w:ind w:firstLine="709"/>
        <w:jc w:val="both"/>
        <w:rPr>
          <w:rFonts w:ascii="Times New Roman" w:hAnsi="Times New Roman" w:cs="Times New Roman"/>
          <w:sz w:val="28"/>
          <w:szCs w:val="28"/>
        </w:rPr>
      </w:pPr>
    </w:p>
    <w:p w14:paraId="71A0EA92" w14:textId="77777777" w:rsidR="00111E00" w:rsidRDefault="00111E00" w:rsidP="00972D0A">
      <w:pPr>
        <w:spacing w:after="0" w:line="240" w:lineRule="auto"/>
        <w:ind w:firstLine="709"/>
        <w:jc w:val="both"/>
        <w:rPr>
          <w:rFonts w:ascii="Times New Roman" w:hAnsi="Times New Roman" w:cs="Times New Roman"/>
          <w:bCs/>
          <w:sz w:val="28"/>
          <w:szCs w:val="28"/>
        </w:rPr>
      </w:pPr>
    </w:p>
    <w:p w14:paraId="6EAFA240" w14:textId="77777777" w:rsidR="00111E00" w:rsidRDefault="00613EAA" w:rsidP="00111E00">
      <w:pPr>
        <w:pStyle w:val="aa"/>
        <w:numPr>
          <w:ilvl w:val="0"/>
          <w:numId w:val="49"/>
        </w:numPr>
        <w:spacing w:after="0" w:line="240" w:lineRule="auto"/>
        <w:jc w:val="both"/>
        <w:rPr>
          <w:bCs/>
        </w:rPr>
      </w:pPr>
      <w:r w:rsidRPr="00111E00">
        <w:rPr>
          <w:bCs/>
        </w:rPr>
        <w:t>Кешенді жоспарды қаржыландыру</w:t>
      </w:r>
    </w:p>
    <w:p w14:paraId="6972F732" w14:textId="62F07379" w:rsidR="00972D0A" w:rsidRPr="00111E00" w:rsidRDefault="00972D0A" w:rsidP="00111E00">
      <w:pPr>
        <w:pStyle w:val="aa"/>
        <w:spacing w:after="0" w:line="240" w:lineRule="auto"/>
        <w:ind w:left="1069"/>
        <w:jc w:val="both"/>
        <w:rPr>
          <w:bCs/>
        </w:rPr>
      </w:pPr>
      <w:r w:rsidRPr="00111E00">
        <w:rPr>
          <w:bCs/>
        </w:rPr>
        <w:t xml:space="preserve"> </w:t>
      </w:r>
    </w:p>
    <w:p w14:paraId="326DB171" w14:textId="09271491" w:rsidR="008D0129" w:rsidRPr="001A1750" w:rsidRDefault="00613EAA" w:rsidP="008D0129">
      <w:pPr>
        <w:spacing w:after="0" w:line="240" w:lineRule="auto"/>
        <w:ind w:firstLine="709"/>
        <w:jc w:val="both"/>
        <w:rPr>
          <w:rFonts w:ascii="Times New Roman" w:hAnsi="Times New Roman" w:cs="Times New Roman"/>
          <w:sz w:val="28"/>
          <w:szCs w:val="28"/>
        </w:rPr>
      </w:pPr>
      <w:r w:rsidRPr="001A1750">
        <w:rPr>
          <w:rFonts w:ascii="Times New Roman" w:hAnsi="Times New Roman" w:cs="Times New Roman"/>
          <w:sz w:val="28"/>
          <w:szCs w:val="28"/>
        </w:rPr>
        <w:t>Кешенді жоспарды қаржыландыру мемлекеттік бюджет, сондай-ақ Қазақстан Республикасының заңнамасында тыйым салынбаған өзге де көздер есебінен жүзеге асырылатын болады</w:t>
      </w:r>
      <w:r w:rsidR="008D0129" w:rsidRPr="001A1750">
        <w:rPr>
          <w:rFonts w:ascii="Times New Roman" w:hAnsi="Times New Roman" w:cs="Times New Roman"/>
          <w:sz w:val="28"/>
          <w:szCs w:val="28"/>
        </w:rPr>
        <w:t>.</w:t>
      </w:r>
    </w:p>
    <w:p w14:paraId="7A822EB9" w14:textId="6F36021D" w:rsidR="00972D0A" w:rsidRPr="001A1750" w:rsidRDefault="00613EAA" w:rsidP="00972D0A">
      <w:pPr>
        <w:spacing w:after="0" w:line="240" w:lineRule="auto"/>
        <w:ind w:firstLine="709"/>
        <w:jc w:val="both"/>
        <w:rPr>
          <w:rFonts w:ascii="Times New Roman" w:hAnsi="Times New Roman" w:cs="Times New Roman"/>
          <w:sz w:val="28"/>
          <w:szCs w:val="28"/>
        </w:rPr>
      </w:pPr>
      <w:r w:rsidRPr="001A1750">
        <w:rPr>
          <w:rFonts w:ascii="Times New Roman" w:hAnsi="Times New Roman" w:cs="Times New Roman"/>
          <w:sz w:val="28"/>
          <w:szCs w:val="28"/>
        </w:rPr>
        <w:t>Саланы 2024-2028 жылдарға дамыту үшін қаржыландырудың қажетті көлемі мемлекеттік бюджеттің мүмкіндіктерін ескере отырып бөлінетін болады. Белгіленген инвестициялық жобаларды іске асыруды халықаралық қорларды қоса алғанда, меншік нысанына қарамастан құрылымдардың инвестициялық капиталын тарту арқылы жүзеге асыруға болады</w:t>
      </w:r>
      <w:r w:rsidR="00BA3AA1" w:rsidRPr="001A1750">
        <w:rPr>
          <w:rFonts w:ascii="Times New Roman" w:hAnsi="Times New Roman" w:cs="Times New Roman"/>
          <w:sz w:val="28"/>
          <w:szCs w:val="28"/>
        </w:rPr>
        <w:t>.</w:t>
      </w:r>
    </w:p>
    <w:p w14:paraId="53AF4DB8" w14:textId="77777777" w:rsidR="00972D0A" w:rsidRPr="001A1750" w:rsidRDefault="00972D0A" w:rsidP="00972D0A">
      <w:pPr>
        <w:spacing w:after="0" w:line="240" w:lineRule="auto"/>
        <w:ind w:firstLine="567"/>
        <w:jc w:val="both"/>
        <w:rPr>
          <w:rFonts w:ascii="Times New Roman" w:hAnsi="Times New Roman" w:cs="Times New Roman"/>
          <w:sz w:val="28"/>
          <w:szCs w:val="28"/>
        </w:rPr>
      </w:pPr>
    </w:p>
    <w:p w14:paraId="07455FEB" w14:textId="7A58887A" w:rsidR="00972D0A" w:rsidRPr="001A1750" w:rsidRDefault="00613EAA" w:rsidP="00972D0A">
      <w:pPr>
        <w:spacing w:after="0" w:line="240" w:lineRule="auto"/>
        <w:rPr>
          <w:rFonts w:ascii="Times New Roman" w:hAnsi="Times New Roman" w:cs="Times New Roman"/>
          <w:sz w:val="28"/>
          <w:szCs w:val="28"/>
        </w:rPr>
      </w:pPr>
      <w:r w:rsidRPr="001A1750">
        <w:rPr>
          <w:rFonts w:ascii="Times New Roman" w:hAnsi="Times New Roman" w:cs="Times New Roman"/>
          <w:sz w:val="28"/>
          <w:szCs w:val="28"/>
        </w:rPr>
        <w:t>Қаржыландыру көлемі * кешенді жоспар, млрд. теңгеге</w:t>
      </w:r>
      <w:r w:rsidR="00972D0A" w:rsidRPr="001A1750">
        <w:rPr>
          <w:rFonts w:ascii="Times New Roman" w:hAnsi="Times New Roman" w:cs="Times New Roman"/>
          <w:sz w:val="28"/>
          <w:szCs w:val="28"/>
        </w:rPr>
        <w:t xml:space="preserve">: </w:t>
      </w:r>
    </w:p>
    <w:p w14:paraId="0B7D6635" w14:textId="77777777" w:rsidR="00972D0A" w:rsidRPr="001A1750" w:rsidRDefault="00972D0A" w:rsidP="00972D0A">
      <w:pPr>
        <w:spacing w:after="0" w:line="240" w:lineRule="auto"/>
        <w:rPr>
          <w:rFonts w:ascii="Times New Roman" w:hAnsi="Times New Roman" w:cs="Times New Roman"/>
          <w:sz w:val="28"/>
          <w:szCs w:val="28"/>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311"/>
        <w:gridCol w:w="1153"/>
        <w:gridCol w:w="1299"/>
        <w:gridCol w:w="867"/>
        <w:gridCol w:w="864"/>
        <w:gridCol w:w="867"/>
        <w:gridCol w:w="1149"/>
      </w:tblGrid>
      <w:tr w:rsidR="00744C11" w:rsidRPr="001A1750" w14:paraId="4255B2B9" w14:textId="77777777" w:rsidTr="00717F00">
        <w:trPr>
          <w:trHeight w:val="87"/>
          <w:jc w:val="center"/>
        </w:trPr>
        <w:tc>
          <w:tcPr>
            <w:tcW w:w="1741" w:type="pct"/>
            <w:shd w:val="clear" w:color="auto" w:fill="auto"/>
            <w:tcMar>
              <w:top w:w="45" w:type="dxa"/>
              <w:left w:w="75" w:type="dxa"/>
              <w:bottom w:w="45" w:type="dxa"/>
              <w:right w:w="75" w:type="dxa"/>
            </w:tcMar>
            <w:hideMark/>
          </w:tcPr>
          <w:p w14:paraId="64C6BCB1" w14:textId="6FC918C3" w:rsidR="00972D0A" w:rsidRPr="001A1750" w:rsidRDefault="00613EAA" w:rsidP="00D41AAD">
            <w:pPr>
              <w:spacing w:after="0" w:line="240" w:lineRule="auto"/>
              <w:jc w:val="center"/>
              <w:textAlignment w:val="baseline"/>
              <w:rPr>
                <w:rFonts w:ascii="Times New Roman" w:hAnsi="Times New Roman" w:cs="Times New Roman"/>
                <w:spacing w:val="2"/>
                <w:sz w:val="28"/>
                <w:szCs w:val="28"/>
              </w:rPr>
            </w:pPr>
            <w:r w:rsidRPr="001A1750">
              <w:rPr>
                <w:rFonts w:ascii="Times New Roman" w:hAnsi="Times New Roman" w:cs="Times New Roman"/>
                <w:spacing w:val="2"/>
                <w:sz w:val="28"/>
                <w:szCs w:val="28"/>
              </w:rPr>
              <w:t>Қаржыландыру көзі</w:t>
            </w:r>
          </w:p>
        </w:tc>
        <w:tc>
          <w:tcPr>
            <w:tcW w:w="606" w:type="pct"/>
            <w:shd w:val="clear" w:color="auto" w:fill="auto"/>
            <w:tcMar>
              <w:top w:w="45" w:type="dxa"/>
              <w:left w:w="75" w:type="dxa"/>
              <w:bottom w:w="45" w:type="dxa"/>
              <w:right w:w="75" w:type="dxa"/>
            </w:tcMar>
            <w:hideMark/>
          </w:tcPr>
          <w:p w14:paraId="3741D068" w14:textId="77777777" w:rsidR="00972D0A" w:rsidRPr="001A1750" w:rsidRDefault="00972D0A" w:rsidP="00D41AAD">
            <w:pPr>
              <w:spacing w:after="0" w:line="240" w:lineRule="auto"/>
              <w:jc w:val="center"/>
              <w:textAlignment w:val="baseline"/>
              <w:rPr>
                <w:rFonts w:ascii="Times New Roman" w:hAnsi="Times New Roman" w:cs="Times New Roman"/>
                <w:spacing w:val="2"/>
                <w:sz w:val="28"/>
                <w:szCs w:val="28"/>
              </w:rPr>
            </w:pPr>
            <w:r w:rsidRPr="001A1750">
              <w:rPr>
                <w:rFonts w:ascii="Times New Roman" w:hAnsi="Times New Roman" w:cs="Times New Roman"/>
                <w:spacing w:val="2"/>
                <w:sz w:val="28"/>
                <w:szCs w:val="28"/>
              </w:rPr>
              <w:t>2024</w:t>
            </w:r>
          </w:p>
        </w:tc>
        <w:tc>
          <w:tcPr>
            <w:tcW w:w="683" w:type="pct"/>
            <w:shd w:val="clear" w:color="auto" w:fill="auto"/>
            <w:tcMar>
              <w:top w:w="45" w:type="dxa"/>
              <w:left w:w="75" w:type="dxa"/>
              <w:bottom w:w="45" w:type="dxa"/>
              <w:right w:w="75" w:type="dxa"/>
            </w:tcMar>
            <w:hideMark/>
          </w:tcPr>
          <w:p w14:paraId="72E4F427" w14:textId="77777777" w:rsidR="00972D0A" w:rsidRPr="001A1750" w:rsidRDefault="00972D0A" w:rsidP="00D41AAD">
            <w:pPr>
              <w:spacing w:after="0" w:line="240" w:lineRule="auto"/>
              <w:jc w:val="center"/>
              <w:textAlignment w:val="baseline"/>
              <w:rPr>
                <w:rFonts w:ascii="Times New Roman" w:hAnsi="Times New Roman" w:cs="Times New Roman"/>
                <w:spacing w:val="2"/>
                <w:sz w:val="28"/>
                <w:szCs w:val="28"/>
              </w:rPr>
            </w:pPr>
            <w:r w:rsidRPr="001A1750">
              <w:rPr>
                <w:rFonts w:ascii="Times New Roman" w:hAnsi="Times New Roman" w:cs="Times New Roman"/>
                <w:spacing w:val="2"/>
                <w:sz w:val="28"/>
                <w:szCs w:val="28"/>
              </w:rPr>
              <w:t>2025</w:t>
            </w:r>
          </w:p>
        </w:tc>
        <w:tc>
          <w:tcPr>
            <w:tcW w:w="456" w:type="pct"/>
            <w:shd w:val="clear" w:color="auto" w:fill="auto"/>
            <w:tcMar>
              <w:top w:w="45" w:type="dxa"/>
              <w:left w:w="75" w:type="dxa"/>
              <w:bottom w:w="45" w:type="dxa"/>
              <w:right w:w="75" w:type="dxa"/>
            </w:tcMar>
            <w:hideMark/>
          </w:tcPr>
          <w:p w14:paraId="54777C38" w14:textId="77777777" w:rsidR="00972D0A" w:rsidRPr="001A1750" w:rsidRDefault="00972D0A" w:rsidP="00D41AAD">
            <w:pPr>
              <w:spacing w:after="0" w:line="240" w:lineRule="auto"/>
              <w:jc w:val="center"/>
              <w:textAlignment w:val="baseline"/>
              <w:rPr>
                <w:rFonts w:ascii="Times New Roman" w:hAnsi="Times New Roman" w:cs="Times New Roman"/>
                <w:spacing w:val="2"/>
                <w:sz w:val="28"/>
                <w:szCs w:val="28"/>
              </w:rPr>
            </w:pPr>
            <w:r w:rsidRPr="001A1750">
              <w:rPr>
                <w:rFonts w:ascii="Times New Roman" w:hAnsi="Times New Roman" w:cs="Times New Roman"/>
                <w:spacing w:val="2"/>
                <w:sz w:val="28"/>
                <w:szCs w:val="28"/>
              </w:rPr>
              <w:t>2026</w:t>
            </w:r>
          </w:p>
        </w:tc>
        <w:tc>
          <w:tcPr>
            <w:tcW w:w="454" w:type="pct"/>
            <w:shd w:val="clear" w:color="auto" w:fill="auto"/>
            <w:tcMar>
              <w:top w:w="45" w:type="dxa"/>
              <w:left w:w="75" w:type="dxa"/>
              <w:bottom w:w="45" w:type="dxa"/>
              <w:right w:w="75" w:type="dxa"/>
            </w:tcMar>
            <w:hideMark/>
          </w:tcPr>
          <w:p w14:paraId="06E55A85" w14:textId="77777777" w:rsidR="00972D0A" w:rsidRPr="001A1750" w:rsidRDefault="00972D0A" w:rsidP="00D41AAD">
            <w:pPr>
              <w:spacing w:after="0" w:line="240" w:lineRule="auto"/>
              <w:jc w:val="center"/>
              <w:textAlignment w:val="baseline"/>
              <w:rPr>
                <w:rFonts w:ascii="Times New Roman" w:hAnsi="Times New Roman" w:cs="Times New Roman"/>
                <w:spacing w:val="2"/>
                <w:sz w:val="28"/>
                <w:szCs w:val="28"/>
              </w:rPr>
            </w:pPr>
            <w:r w:rsidRPr="001A1750">
              <w:rPr>
                <w:rFonts w:ascii="Times New Roman" w:hAnsi="Times New Roman" w:cs="Times New Roman"/>
                <w:spacing w:val="2"/>
                <w:sz w:val="28"/>
                <w:szCs w:val="28"/>
              </w:rPr>
              <w:t>2027</w:t>
            </w:r>
          </w:p>
        </w:tc>
        <w:tc>
          <w:tcPr>
            <w:tcW w:w="456" w:type="pct"/>
            <w:shd w:val="clear" w:color="auto" w:fill="auto"/>
            <w:hideMark/>
          </w:tcPr>
          <w:p w14:paraId="27CE628E" w14:textId="77777777" w:rsidR="00972D0A" w:rsidRPr="001A1750" w:rsidRDefault="00972D0A" w:rsidP="00D41AAD">
            <w:pPr>
              <w:spacing w:after="0" w:line="240" w:lineRule="auto"/>
              <w:jc w:val="center"/>
              <w:textAlignment w:val="baseline"/>
              <w:rPr>
                <w:rFonts w:ascii="Times New Roman" w:hAnsi="Times New Roman" w:cs="Times New Roman"/>
                <w:spacing w:val="2"/>
                <w:sz w:val="28"/>
                <w:szCs w:val="28"/>
              </w:rPr>
            </w:pPr>
            <w:r w:rsidRPr="001A1750">
              <w:rPr>
                <w:rFonts w:ascii="Times New Roman" w:hAnsi="Times New Roman" w:cs="Times New Roman"/>
                <w:spacing w:val="2"/>
                <w:sz w:val="28"/>
                <w:szCs w:val="28"/>
              </w:rPr>
              <w:t>2028</w:t>
            </w:r>
          </w:p>
        </w:tc>
        <w:tc>
          <w:tcPr>
            <w:tcW w:w="604" w:type="pct"/>
            <w:shd w:val="clear" w:color="auto" w:fill="auto"/>
            <w:tcMar>
              <w:top w:w="45" w:type="dxa"/>
              <w:left w:w="75" w:type="dxa"/>
              <w:bottom w:w="45" w:type="dxa"/>
              <w:right w:w="75" w:type="dxa"/>
            </w:tcMar>
            <w:hideMark/>
          </w:tcPr>
          <w:p w14:paraId="33A7AAF1" w14:textId="0BE4EA53" w:rsidR="00972D0A" w:rsidRPr="001A1750" w:rsidRDefault="0071306B" w:rsidP="00D41AAD">
            <w:pPr>
              <w:spacing w:after="0" w:line="240" w:lineRule="auto"/>
              <w:jc w:val="center"/>
              <w:textAlignment w:val="baseline"/>
              <w:rPr>
                <w:rFonts w:ascii="Times New Roman" w:hAnsi="Times New Roman" w:cs="Times New Roman"/>
                <w:spacing w:val="2"/>
                <w:sz w:val="28"/>
                <w:szCs w:val="28"/>
              </w:rPr>
            </w:pPr>
            <w:r w:rsidRPr="001A1750">
              <w:rPr>
                <w:rFonts w:ascii="Times New Roman" w:hAnsi="Times New Roman" w:cs="Times New Roman"/>
                <w:spacing w:val="2"/>
                <w:sz w:val="28"/>
                <w:szCs w:val="28"/>
              </w:rPr>
              <w:t>Барлығы</w:t>
            </w:r>
          </w:p>
        </w:tc>
      </w:tr>
      <w:tr w:rsidR="00717F00" w:rsidRPr="001A1750" w14:paraId="18773875" w14:textId="77777777" w:rsidTr="00717F00">
        <w:trPr>
          <w:trHeight w:val="275"/>
          <w:jc w:val="center"/>
        </w:trPr>
        <w:tc>
          <w:tcPr>
            <w:tcW w:w="1741" w:type="pct"/>
            <w:shd w:val="clear" w:color="auto" w:fill="auto"/>
            <w:tcMar>
              <w:top w:w="45" w:type="dxa"/>
              <w:left w:w="75" w:type="dxa"/>
              <w:bottom w:w="45" w:type="dxa"/>
              <w:right w:w="75" w:type="dxa"/>
            </w:tcMar>
            <w:hideMark/>
          </w:tcPr>
          <w:p w14:paraId="6CB62E82" w14:textId="5770CDA9" w:rsidR="00717F00" w:rsidRPr="001A1750" w:rsidRDefault="00717F00" w:rsidP="00717F00">
            <w:pPr>
              <w:spacing w:after="0" w:line="240" w:lineRule="auto"/>
              <w:jc w:val="both"/>
              <w:textAlignment w:val="baseline"/>
              <w:rPr>
                <w:rFonts w:ascii="Times New Roman" w:hAnsi="Times New Roman" w:cs="Times New Roman"/>
                <w:spacing w:val="2"/>
                <w:sz w:val="28"/>
                <w:szCs w:val="28"/>
                <w:highlight w:val="yellow"/>
              </w:rPr>
            </w:pPr>
            <w:r w:rsidRPr="001A1750">
              <w:rPr>
                <w:rFonts w:ascii="Times New Roman" w:hAnsi="Times New Roman" w:cs="Times New Roman"/>
                <w:spacing w:val="2"/>
                <w:sz w:val="28"/>
                <w:szCs w:val="28"/>
              </w:rPr>
              <w:t>Республикалық бюджет, млрд. теңгеге</w:t>
            </w:r>
          </w:p>
        </w:tc>
        <w:tc>
          <w:tcPr>
            <w:tcW w:w="606" w:type="pct"/>
            <w:shd w:val="clear" w:color="auto" w:fill="auto"/>
            <w:tcMar>
              <w:top w:w="45" w:type="dxa"/>
              <w:left w:w="75" w:type="dxa"/>
              <w:bottom w:w="45" w:type="dxa"/>
              <w:right w:w="75" w:type="dxa"/>
            </w:tcMar>
          </w:tcPr>
          <w:p w14:paraId="2423201F" w14:textId="7B11DCD9" w:rsidR="00717F00" w:rsidRPr="001A1750" w:rsidRDefault="00717F00" w:rsidP="00717F00">
            <w:pPr>
              <w:spacing w:after="0" w:line="240" w:lineRule="auto"/>
              <w:jc w:val="center"/>
              <w:textAlignment w:val="baseline"/>
              <w:rPr>
                <w:rFonts w:ascii="Times New Roman" w:hAnsi="Times New Roman" w:cs="Times New Roman"/>
                <w:spacing w:val="2"/>
                <w:sz w:val="28"/>
                <w:szCs w:val="28"/>
                <w:highlight w:val="yellow"/>
              </w:rPr>
            </w:pPr>
            <w:r w:rsidRPr="001A1750">
              <w:rPr>
                <w:rFonts w:ascii="Times New Roman" w:hAnsi="Times New Roman" w:cs="Times New Roman"/>
                <w:spacing w:val="2"/>
                <w:sz w:val="28"/>
                <w:szCs w:val="28"/>
                <w:lang w:val="en-US"/>
              </w:rPr>
              <w:t>3,01</w:t>
            </w:r>
          </w:p>
        </w:tc>
        <w:tc>
          <w:tcPr>
            <w:tcW w:w="683" w:type="pct"/>
            <w:shd w:val="clear" w:color="auto" w:fill="auto"/>
            <w:tcMar>
              <w:top w:w="45" w:type="dxa"/>
              <w:left w:w="75" w:type="dxa"/>
              <w:bottom w:w="45" w:type="dxa"/>
              <w:right w:w="75" w:type="dxa"/>
            </w:tcMar>
          </w:tcPr>
          <w:p w14:paraId="72941881" w14:textId="3156F18D" w:rsidR="00717F00" w:rsidRPr="001A1750" w:rsidRDefault="00717F00" w:rsidP="00717F00">
            <w:pPr>
              <w:spacing w:after="0" w:line="240" w:lineRule="auto"/>
              <w:jc w:val="center"/>
              <w:textAlignment w:val="baseline"/>
              <w:rPr>
                <w:rFonts w:ascii="Times New Roman" w:hAnsi="Times New Roman" w:cs="Times New Roman"/>
                <w:spacing w:val="2"/>
                <w:sz w:val="28"/>
                <w:szCs w:val="28"/>
                <w:highlight w:val="yellow"/>
              </w:rPr>
            </w:pPr>
            <w:r w:rsidRPr="001A1750">
              <w:rPr>
                <w:rFonts w:ascii="Times New Roman" w:hAnsi="Times New Roman" w:cs="Times New Roman"/>
                <w:spacing w:val="2"/>
                <w:sz w:val="28"/>
                <w:szCs w:val="28"/>
              </w:rPr>
              <w:t>2,885</w:t>
            </w:r>
          </w:p>
        </w:tc>
        <w:tc>
          <w:tcPr>
            <w:tcW w:w="456" w:type="pct"/>
            <w:shd w:val="clear" w:color="auto" w:fill="auto"/>
            <w:tcMar>
              <w:top w:w="45" w:type="dxa"/>
              <w:left w:w="75" w:type="dxa"/>
              <w:bottom w:w="45" w:type="dxa"/>
              <w:right w:w="75" w:type="dxa"/>
            </w:tcMar>
          </w:tcPr>
          <w:p w14:paraId="367D0580" w14:textId="3CB46CAD" w:rsidR="00717F00" w:rsidRPr="001A1750" w:rsidRDefault="00717F00" w:rsidP="00717F00">
            <w:pPr>
              <w:spacing w:after="0" w:line="240" w:lineRule="auto"/>
              <w:jc w:val="center"/>
              <w:textAlignment w:val="baseline"/>
              <w:rPr>
                <w:rFonts w:ascii="Times New Roman" w:hAnsi="Times New Roman" w:cs="Times New Roman"/>
                <w:spacing w:val="2"/>
                <w:sz w:val="28"/>
                <w:szCs w:val="28"/>
                <w:highlight w:val="yellow"/>
              </w:rPr>
            </w:pPr>
            <w:r w:rsidRPr="001A1750">
              <w:rPr>
                <w:rFonts w:ascii="Times New Roman" w:hAnsi="Times New Roman" w:cs="Times New Roman"/>
                <w:spacing w:val="2"/>
                <w:sz w:val="28"/>
                <w:szCs w:val="28"/>
              </w:rPr>
              <w:t>2,165</w:t>
            </w:r>
          </w:p>
        </w:tc>
        <w:tc>
          <w:tcPr>
            <w:tcW w:w="454" w:type="pct"/>
            <w:shd w:val="clear" w:color="auto" w:fill="auto"/>
            <w:tcMar>
              <w:top w:w="45" w:type="dxa"/>
              <w:left w:w="75" w:type="dxa"/>
              <w:bottom w:w="45" w:type="dxa"/>
              <w:right w:w="75" w:type="dxa"/>
            </w:tcMar>
          </w:tcPr>
          <w:p w14:paraId="7548C40E" w14:textId="2AB56F3B" w:rsidR="00717F00" w:rsidRPr="001A1750" w:rsidRDefault="00717F00" w:rsidP="00717F00">
            <w:pPr>
              <w:spacing w:after="0" w:line="240" w:lineRule="auto"/>
              <w:jc w:val="center"/>
              <w:rPr>
                <w:rFonts w:ascii="Times New Roman" w:hAnsi="Times New Roman" w:cs="Times New Roman"/>
                <w:spacing w:val="2"/>
                <w:sz w:val="28"/>
                <w:szCs w:val="28"/>
                <w:highlight w:val="yellow"/>
              </w:rPr>
            </w:pPr>
            <w:r w:rsidRPr="001A1750">
              <w:rPr>
                <w:rFonts w:ascii="Times New Roman" w:hAnsi="Times New Roman" w:cs="Times New Roman"/>
                <w:spacing w:val="2"/>
                <w:sz w:val="28"/>
                <w:szCs w:val="28"/>
              </w:rPr>
              <w:t>2,165</w:t>
            </w:r>
          </w:p>
        </w:tc>
        <w:tc>
          <w:tcPr>
            <w:tcW w:w="456" w:type="pct"/>
            <w:shd w:val="clear" w:color="auto" w:fill="auto"/>
          </w:tcPr>
          <w:p w14:paraId="03965503" w14:textId="76A5C319" w:rsidR="00717F00" w:rsidRPr="001A1750" w:rsidRDefault="00717F00" w:rsidP="00717F00">
            <w:pPr>
              <w:spacing w:after="0" w:line="240" w:lineRule="auto"/>
              <w:jc w:val="center"/>
              <w:textAlignment w:val="baseline"/>
              <w:rPr>
                <w:rFonts w:ascii="Times New Roman" w:hAnsi="Times New Roman" w:cs="Times New Roman"/>
                <w:spacing w:val="2"/>
                <w:sz w:val="28"/>
                <w:szCs w:val="28"/>
                <w:highlight w:val="yellow"/>
              </w:rPr>
            </w:pPr>
            <w:r w:rsidRPr="001A1750">
              <w:rPr>
                <w:rFonts w:ascii="Times New Roman" w:hAnsi="Times New Roman" w:cs="Times New Roman"/>
                <w:spacing w:val="2"/>
                <w:sz w:val="28"/>
                <w:szCs w:val="28"/>
              </w:rPr>
              <w:t>1,565</w:t>
            </w:r>
          </w:p>
        </w:tc>
        <w:tc>
          <w:tcPr>
            <w:tcW w:w="604" w:type="pct"/>
            <w:shd w:val="clear" w:color="auto" w:fill="auto"/>
            <w:tcMar>
              <w:top w:w="45" w:type="dxa"/>
              <w:left w:w="75" w:type="dxa"/>
              <w:bottom w:w="45" w:type="dxa"/>
              <w:right w:w="75" w:type="dxa"/>
            </w:tcMar>
          </w:tcPr>
          <w:p w14:paraId="3947F462" w14:textId="7293010A" w:rsidR="00717F00" w:rsidRPr="001A1750" w:rsidRDefault="00717F00" w:rsidP="00717F00">
            <w:pPr>
              <w:spacing w:after="0" w:line="240" w:lineRule="auto"/>
              <w:jc w:val="center"/>
              <w:textAlignment w:val="baseline"/>
              <w:rPr>
                <w:rFonts w:ascii="Times New Roman" w:hAnsi="Times New Roman" w:cs="Times New Roman"/>
                <w:spacing w:val="2"/>
                <w:sz w:val="28"/>
                <w:szCs w:val="28"/>
                <w:highlight w:val="yellow"/>
              </w:rPr>
            </w:pPr>
            <w:r w:rsidRPr="001A1750">
              <w:rPr>
                <w:rFonts w:ascii="Times New Roman" w:hAnsi="Times New Roman" w:cs="Times New Roman"/>
                <w:spacing w:val="2"/>
                <w:sz w:val="28"/>
                <w:szCs w:val="28"/>
              </w:rPr>
              <w:t>11,79</w:t>
            </w:r>
          </w:p>
        </w:tc>
      </w:tr>
      <w:tr w:rsidR="00744C11" w:rsidRPr="001A1750" w14:paraId="5E977C24" w14:textId="77777777" w:rsidTr="00717F00">
        <w:trPr>
          <w:trHeight w:val="185"/>
          <w:jc w:val="center"/>
        </w:trPr>
        <w:tc>
          <w:tcPr>
            <w:tcW w:w="1741" w:type="pct"/>
            <w:shd w:val="clear" w:color="auto" w:fill="auto"/>
            <w:tcMar>
              <w:top w:w="45" w:type="dxa"/>
              <w:left w:w="75" w:type="dxa"/>
              <w:bottom w:w="45" w:type="dxa"/>
              <w:right w:w="75" w:type="dxa"/>
            </w:tcMar>
            <w:hideMark/>
          </w:tcPr>
          <w:p w14:paraId="30BDA6B7" w14:textId="67FE2C50" w:rsidR="00972D0A" w:rsidRPr="001A1750" w:rsidRDefault="0071306B" w:rsidP="00D41AAD">
            <w:pPr>
              <w:spacing w:after="0" w:line="240" w:lineRule="auto"/>
              <w:jc w:val="both"/>
              <w:textAlignment w:val="baseline"/>
              <w:rPr>
                <w:rFonts w:ascii="Times New Roman" w:hAnsi="Times New Roman" w:cs="Times New Roman"/>
                <w:spacing w:val="2"/>
                <w:sz w:val="28"/>
                <w:szCs w:val="28"/>
                <w:highlight w:val="yellow"/>
              </w:rPr>
            </w:pPr>
            <w:r w:rsidRPr="001A1750">
              <w:rPr>
                <w:rFonts w:ascii="Times New Roman" w:hAnsi="Times New Roman" w:cs="Times New Roman"/>
                <w:spacing w:val="2"/>
                <w:sz w:val="28"/>
                <w:szCs w:val="28"/>
              </w:rPr>
              <w:t>Бюджеттен тыс қаражат, млрд. теңгеге</w:t>
            </w:r>
          </w:p>
        </w:tc>
        <w:tc>
          <w:tcPr>
            <w:tcW w:w="606" w:type="pct"/>
            <w:shd w:val="clear" w:color="auto" w:fill="auto"/>
            <w:tcMar>
              <w:top w:w="45" w:type="dxa"/>
              <w:left w:w="75" w:type="dxa"/>
              <w:bottom w:w="45" w:type="dxa"/>
              <w:right w:w="75" w:type="dxa"/>
            </w:tcMar>
          </w:tcPr>
          <w:p w14:paraId="76B17585" w14:textId="77777777" w:rsidR="00972D0A" w:rsidRPr="001A1750" w:rsidRDefault="00972D0A" w:rsidP="00D41AAD">
            <w:pPr>
              <w:spacing w:after="0" w:line="240" w:lineRule="auto"/>
              <w:jc w:val="center"/>
              <w:textAlignment w:val="baseline"/>
              <w:rPr>
                <w:rFonts w:ascii="Times New Roman" w:hAnsi="Times New Roman" w:cs="Times New Roman"/>
                <w:spacing w:val="2"/>
                <w:sz w:val="28"/>
                <w:szCs w:val="28"/>
                <w:highlight w:val="yellow"/>
              </w:rPr>
            </w:pPr>
          </w:p>
        </w:tc>
        <w:tc>
          <w:tcPr>
            <w:tcW w:w="683" w:type="pct"/>
            <w:shd w:val="clear" w:color="auto" w:fill="auto"/>
            <w:tcMar>
              <w:top w:w="45" w:type="dxa"/>
              <w:left w:w="75" w:type="dxa"/>
              <w:bottom w:w="45" w:type="dxa"/>
              <w:right w:w="75" w:type="dxa"/>
            </w:tcMar>
          </w:tcPr>
          <w:p w14:paraId="10F6749E" w14:textId="77777777" w:rsidR="00972D0A" w:rsidRPr="001A1750" w:rsidRDefault="00972D0A" w:rsidP="00D41AAD">
            <w:pPr>
              <w:spacing w:after="0" w:line="240" w:lineRule="auto"/>
              <w:jc w:val="center"/>
              <w:textAlignment w:val="baseline"/>
              <w:rPr>
                <w:rFonts w:ascii="Times New Roman" w:hAnsi="Times New Roman" w:cs="Times New Roman"/>
                <w:spacing w:val="2"/>
                <w:sz w:val="28"/>
                <w:szCs w:val="28"/>
                <w:highlight w:val="yellow"/>
              </w:rPr>
            </w:pPr>
          </w:p>
        </w:tc>
        <w:tc>
          <w:tcPr>
            <w:tcW w:w="456" w:type="pct"/>
            <w:shd w:val="clear" w:color="auto" w:fill="auto"/>
            <w:tcMar>
              <w:top w:w="45" w:type="dxa"/>
              <w:left w:w="75" w:type="dxa"/>
              <w:bottom w:w="45" w:type="dxa"/>
              <w:right w:w="75" w:type="dxa"/>
            </w:tcMar>
          </w:tcPr>
          <w:p w14:paraId="59E48A45" w14:textId="77777777" w:rsidR="00972D0A" w:rsidRPr="001A1750" w:rsidRDefault="00972D0A" w:rsidP="00D41AAD">
            <w:pPr>
              <w:spacing w:after="0" w:line="240" w:lineRule="auto"/>
              <w:jc w:val="center"/>
              <w:textAlignment w:val="baseline"/>
              <w:rPr>
                <w:rFonts w:ascii="Times New Roman" w:hAnsi="Times New Roman" w:cs="Times New Roman"/>
                <w:spacing w:val="2"/>
                <w:sz w:val="28"/>
                <w:szCs w:val="28"/>
                <w:highlight w:val="yellow"/>
              </w:rPr>
            </w:pPr>
          </w:p>
        </w:tc>
        <w:tc>
          <w:tcPr>
            <w:tcW w:w="454" w:type="pct"/>
            <w:shd w:val="clear" w:color="auto" w:fill="auto"/>
            <w:tcMar>
              <w:top w:w="45" w:type="dxa"/>
              <w:left w:w="75" w:type="dxa"/>
              <w:bottom w:w="45" w:type="dxa"/>
              <w:right w:w="75" w:type="dxa"/>
            </w:tcMar>
          </w:tcPr>
          <w:p w14:paraId="2F994DBD" w14:textId="77777777" w:rsidR="00972D0A" w:rsidRPr="001A1750" w:rsidRDefault="00972D0A" w:rsidP="00D41AAD">
            <w:pPr>
              <w:spacing w:after="0" w:line="240" w:lineRule="auto"/>
              <w:jc w:val="center"/>
              <w:textAlignment w:val="baseline"/>
              <w:rPr>
                <w:rFonts w:ascii="Times New Roman" w:hAnsi="Times New Roman" w:cs="Times New Roman"/>
                <w:spacing w:val="2"/>
                <w:sz w:val="28"/>
                <w:szCs w:val="28"/>
                <w:highlight w:val="yellow"/>
              </w:rPr>
            </w:pPr>
          </w:p>
        </w:tc>
        <w:tc>
          <w:tcPr>
            <w:tcW w:w="456" w:type="pct"/>
            <w:shd w:val="clear" w:color="auto" w:fill="auto"/>
          </w:tcPr>
          <w:p w14:paraId="274808E1" w14:textId="77777777" w:rsidR="00972D0A" w:rsidRPr="001A1750" w:rsidRDefault="00972D0A" w:rsidP="00D41AAD">
            <w:pPr>
              <w:spacing w:after="0" w:line="240" w:lineRule="auto"/>
              <w:jc w:val="center"/>
              <w:textAlignment w:val="baseline"/>
              <w:rPr>
                <w:rFonts w:ascii="Times New Roman" w:hAnsi="Times New Roman" w:cs="Times New Roman"/>
                <w:spacing w:val="2"/>
                <w:sz w:val="28"/>
                <w:szCs w:val="28"/>
                <w:highlight w:val="yellow"/>
              </w:rPr>
            </w:pPr>
          </w:p>
        </w:tc>
        <w:tc>
          <w:tcPr>
            <w:tcW w:w="604" w:type="pct"/>
            <w:shd w:val="clear" w:color="auto" w:fill="auto"/>
            <w:tcMar>
              <w:top w:w="45" w:type="dxa"/>
              <w:left w:w="75" w:type="dxa"/>
              <w:bottom w:w="45" w:type="dxa"/>
              <w:right w:w="75" w:type="dxa"/>
            </w:tcMar>
          </w:tcPr>
          <w:p w14:paraId="11896294" w14:textId="77777777" w:rsidR="00972D0A" w:rsidRPr="001A1750" w:rsidRDefault="00972D0A" w:rsidP="00D41AAD">
            <w:pPr>
              <w:spacing w:after="0" w:line="240" w:lineRule="auto"/>
              <w:jc w:val="center"/>
              <w:textAlignment w:val="baseline"/>
              <w:rPr>
                <w:rFonts w:ascii="Times New Roman" w:hAnsi="Times New Roman" w:cs="Times New Roman"/>
                <w:spacing w:val="2"/>
                <w:sz w:val="28"/>
                <w:szCs w:val="28"/>
                <w:highlight w:val="yellow"/>
              </w:rPr>
            </w:pPr>
          </w:p>
        </w:tc>
      </w:tr>
    </w:tbl>
    <w:p w14:paraId="748249A4" w14:textId="77777777" w:rsidR="00972D0A" w:rsidRPr="001A1750" w:rsidRDefault="00972D0A" w:rsidP="00972D0A">
      <w:pPr>
        <w:spacing w:after="0" w:line="240" w:lineRule="auto"/>
        <w:ind w:firstLine="567"/>
        <w:jc w:val="both"/>
        <w:rPr>
          <w:rFonts w:ascii="Times New Roman" w:hAnsi="Times New Roman" w:cs="Times New Roman"/>
          <w:sz w:val="28"/>
          <w:szCs w:val="28"/>
        </w:rPr>
      </w:pPr>
    </w:p>
    <w:p w14:paraId="45500D3E" w14:textId="5C3ACC6F" w:rsidR="00972D0A" w:rsidRPr="001A1750" w:rsidRDefault="0071306B" w:rsidP="00972D0A">
      <w:pPr>
        <w:spacing w:after="0" w:line="240" w:lineRule="auto"/>
        <w:ind w:firstLine="567"/>
        <w:jc w:val="both"/>
        <w:rPr>
          <w:rFonts w:ascii="Times New Roman" w:hAnsi="Times New Roman" w:cs="Times New Roman"/>
          <w:sz w:val="28"/>
          <w:szCs w:val="28"/>
        </w:rPr>
      </w:pPr>
      <w:r w:rsidRPr="001A1750">
        <w:rPr>
          <w:rFonts w:ascii="Times New Roman" w:hAnsi="Times New Roman" w:cs="Times New Roman"/>
          <w:sz w:val="28"/>
          <w:szCs w:val="28"/>
        </w:rPr>
        <w:t>Ескертпелер</w:t>
      </w:r>
      <w:r w:rsidR="00972D0A" w:rsidRPr="001A1750">
        <w:rPr>
          <w:rFonts w:ascii="Times New Roman" w:hAnsi="Times New Roman" w:cs="Times New Roman"/>
          <w:sz w:val="28"/>
          <w:szCs w:val="28"/>
        </w:rPr>
        <w:t xml:space="preserve">: </w:t>
      </w:r>
    </w:p>
    <w:p w14:paraId="2B18D652" w14:textId="27E916E2" w:rsidR="00972D0A" w:rsidRPr="001A1750" w:rsidRDefault="00972D0A" w:rsidP="00972D0A">
      <w:pPr>
        <w:spacing w:after="0" w:line="240" w:lineRule="auto"/>
        <w:ind w:firstLine="567"/>
        <w:jc w:val="both"/>
        <w:rPr>
          <w:rFonts w:ascii="Times New Roman" w:hAnsi="Times New Roman" w:cs="Times New Roman"/>
          <w:sz w:val="28"/>
          <w:szCs w:val="28"/>
        </w:rPr>
      </w:pPr>
      <w:r w:rsidRPr="001A1750">
        <w:rPr>
          <w:rFonts w:ascii="Times New Roman" w:hAnsi="Times New Roman" w:cs="Times New Roman"/>
          <w:sz w:val="28"/>
          <w:szCs w:val="28"/>
        </w:rPr>
        <w:t>*</w:t>
      </w:r>
      <w:r w:rsidR="0071306B" w:rsidRPr="001A1750">
        <w:rPr>
          <w:rFonts w:ascii="Times New Roman" w:hAnsi="Times New Roman" w:cs="Times New Roman"/>
          <w:sz w:val="28"/>
          <w:szCs w:val="28"/>
        </w:rPr>
        <w:t>республикалық бюджет қаражаты есебінен қаржыландырылатын іс-шаралар бойынша шығыстардың көлемі елдің әлеуметтік-экономикалық дамуының болжамды параметрлерін және республикалық бюджеттің кіріс бөлігінің мүмкіндіктерін ескере отырып, заңнамада белгіленген тәртіппен тиісті жоспарлы кезеңге арналған республикалық бюджетті қалыптастыру және нақтылау кезінде нақтыланатын болады. Бұл ретте шығыстар тиісті жылдарға ұсынылатын іс-шаралардың өзекті есептері, басымдықтары мен құны негізінде түзетілуі мүмкін</w:t>
      </w:r>
      <w:r w:rsidRPr="001A1750">
        <w:rPr>
          <w:rFonts w:ascii="Times New Roman" w:hAnsi="Times New Roman" w:cs="Times New Roman"/>
          <w:sz w:val="28"/>
          <w:szCs w:val="28"/>
        </w:rPr>
        <w:t xml:space="preserve">. </w:t>
      </w:r>
    </w:p>
    <w:p w14:paraId="36EAA4BD" w14:textId="77777777" w:rsidR="005B0D0A" w:rsidRPr="00744C11" w:rsidRDefault="005B0D0A" w:rsidP="0025201C">
      <w:pPr>
        <w:spacing w:after="0" w:line="240" w:lineRule="auto"/>
        <w:rPr>
          <w:rFonts w:ascii="Times New Roman" w:hAnsi="Times New Roman" w:cs="Times New Roman"/>
          <w:sz w:val="20"/>
        </w:rPr>
        <w:sectPr w:rsidR="005B0D0A" w:rsidRPr="00744C11" w:rsidSect="001A1750">
          <w:headerReference w:type="default" r:id="rId8"/>
          <w:pgSz w:w="11906" w:h="16838"/>
          <w:pgMar w:top="1134" w:right="851" w:bottom="1134" w:left="1701" w:header="709" w:footer="709" w:gutter="0"/>
          <w:pgNumType w:start="2"/>
          <w:cols w:space="708"/>
          <w:docGrid w:linePitch="360"/>
        </w:sectPr>
      </w:pPr>
    </w:p>
    <w:p w14:paraId="0059BC49" w14:textId="77777777" w:rsidR="0071306B" w:rsidRPr="0071306B" w:rsidRDefault="0071306B" w:rsidP="0071306B">
      <w:pPr>
        <w:spacing w:after="0" w:line="240" w:lineRule="auto"/>
        <w:jc w:val="center"/>
        <w:rPr>
          <w:rFonts w:ascii="Times New Roman" w:hAnsi="Times New Roman" w:cs="Times New Roman"/>
          <w:b/>
          <w:sz w:val="28"/>
          <w:szCs w:val="28"/>
        </w:rPr>
      </w:pPr>
      <w:r w:rsidRPr="0071306B">
        <w:rPr>
          <w:rFonts w:ascii="Times New Roman" w:hAnsi="Times New Roman" w:cs="Times New Roman"/>
          <w:b/>
          <w:sz w:val="28"/>
          <w:szCs w:val="28"/>
        </w:rPr>
        <w:lastRenderedPageBreak/>
        <w:t>Кешенді даму жоспарының іс-шаралары</w:t>
      </w:r>
    </w:p>
    <w:p w14:paraId="6AF86196" w14:textId="0D98F58B" w:rsidR="003831F4" w:rsidRDefault="0071306B" w:rsidP="0071306B">
      <w:pPr>
        <w:spacing w:after="0" w:line="240" w:lineRule="auto"/>
        <w:jc w:val="center"/>
        <w:rPr>
          <w:rFonts w:ascii="Times New Roman" w:hAnsi="Times New Roman" w:cs="Times New Roman"/>
          <w:b/>
          <w:sz w:val="28"/>
          <w:szCs w:val="28"/>
          <w:lang w:val="kk-KZ"/>
        </w:rPr>
      </w:pPr>
      <w:r w:rsidRPr="0071306B">
        <w:rPr>
          <w:rFonts w:ascii="Times New Roman" w:hAnsi="Times New Roman" w:cs="Times New Roman"/>
          <w:b/>
          <w:sz w:val="28"/>
          <w:szCs w:val="28"/>
        </w:rPr>
        <w:t>2024-2028 жылдарға арналған Қазақстан Республикасының сирек және сирек жер металдарының салалары</w:t>
      </w:r>
    </w:p>
    <w:p w14:paraId="28D82E5F" w14:textId="77777777" w:rsidR="00E71AC6" w:rsidRDefault="00E71AC6" w:rsidP="0071306B">
      <w:pPr>
        <w:spacing w:after="0" w:line="240" w:lineRule="auto"/>
        <w:jc w:val="center"/>
        <w:rPr>
          <w:rFonts w:ascii="Times New Roman" w:hAnsi="Times New Roman" w:cs="Times New Roman"/>
          <w:sz w:val="28"/>
          <w:szCs w:val="28"/>
          <w:lang w:val="kk-KZ"/>
        </w:rPr>
      </w:pPr>
    </w:p>
    <w:p w14:paraId="3D8ADD79" w14:textId="77777777" w:rsidR="00111E00" w:rsidRPr="00E71AC6" w:rsidRDefault="00111E00" w:rsidP="0071306B">
      <w:pPr>
        <w:spacing w:after="0" w:line="240" w:lineRule="auto"/>
        <w:jc w:val="center"/>
        <w:rPr>
          <w:rFonts w:ascii="Times New Roman" w:hAnsi="Times New Roman" w:cs="Times New Roman"/>
          <w:sz w:val="28"/>
          <w:szCs w:val="28"/>
          <w:lang w:val="kk-KZ"/>
        </w:rPr>
      </w:pPr>
    </w:p>
    <w:tbl>
      <w:tblPr>
        <w:tblW w:w="14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5103"/>
        <w:gridCol w:w="2126"/>
        <w:gridCol w:w="1134"/>
        <w:gridCol w:w="20"/>
        <w:gridCol w:w="1681"/>
        <w:gridCol w:w="1984"/>
        <w:gridCol w:w="1863"/>
      </w:tblGrid>
      <w:tr w:rsidR="00744C11" w:rsidRPr="00111E00" w14:paraId="7121FC89" w14:textId="77777777" w:rsidTr="006706DE">
        <w:trPr>
          <w:trHeight w:val="30"/>
        </w:trPr>
        <w:tc>
          <w:tcPr>
            <w:tcW w:w="421" w:type="dxa"/>
            <w:tcMar>
              <w:top w:w="15" w:type="dxa"/>
              <w:left w:w="15" w:type="dxa"/>
              <w:bottom w:w="15" w:type="dxa"/>
              <w:right w:w="15" w:type="dxa"/>
            </w:tcMar>
            <w:vAlign w:val="center"/>
          </w:tcPr>
          <w:p w14:paraId="28040EB0" w14:textId="77777777" w:rsidR="00AE5CD1" w:rsidRPr="00111E00" w:rsidRDefault="00AE5CD1" w:rsidP="00EB79BC">
            <w:pPr>
              <w:spacing w:after="0" w:line="240" w:lineRule="auto"/>
              <w:jc w:val="center"/>
              <w:rPr>
                <w:rFonts w:ascii="Times New Roman" w:hAnsi="Times New Roman" w:cs="Times New Roman"/>
                <w:sz w:val="24"/>
                <w:szCs w:val="24"/>
              </w:rPr>
            </w:pPr>
            <w:bookmarkStart w:id="1" w:name="z239"/>
            <w:r w:rsidRPr="00111E00">
              <w:rPr>
                <w:rFonts w:ascii="Times New Roman" w:hAnsi="Times New Roman" w:cs="Times New Roman"/>
                <w:sz w:val="24"/>
                <w:szCs w:val="24"/>
              </w:rPr>
              <w:t>№</w:t>
            </w:r>
          </w:p>
          <w:bookmarkEnd w:id="1"/>
          <w:p w14:paraId="3EB43182" w14:textId="1A61AC50" w:rsidR="00AE5CD1" w:rsidRPr="00111E00" w:rsidRDefault="00AE5CD1" w:rsidP="00EB79BC">
            <w:pPr>
              <w:spacing w:after="0" w:line="240" w:lineRule="auto"/>
              <w:jc w:val="center"/>
              <w:rPr>
                <w:rFonts w:ascii="Times New Roman" w:hAnsi="Times New Roman" w:cs="Times New Roman"/>
                <w:sz w:val="24"/>
                <w:szCs w:val="24"/>
                <w:lang w:val="kk-KZ"/>
              </w:rPr>
            </w:pPr>
          </w:p>
        </w:tc>
        <w:tc>
          <w:tcPr>
            <w:tcW w:w="5103" w:type="dxa"/>
            <w:tcMar>
              <w:top w:w="15" w:type="dxa"/>
              <w:left w:w="15" w:type="dxa"/>
              <w:bottom w:w="15" w:type="dxa"/>
              <w:right w:w="15" w:type="dxa"/>
            </w:tcMar>
            <w:vAlign w:val="center"/>
          </w:tcPr>
          <w:p w14:paraId="21DC0B37" w14:textId="120898A3" w:rsidR="00AE5CD1" w:rsidRPr="00111E00" w:rsidRDefault="0071306B" w:rsidP="00EB79BC">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Атауы</w:t>
            </w:r>
          </w:p>
        </w:tc>
        <w:tc>
          <w:tcPr>
            <w:tcW w:w="2126" w:type="dxa"/>
            <w:tcMar>
              <w:top w:w="15" w:type="dxa"/>
              <w:left w:w="15" w:type="dxa"/>
              <w:bottom w:w="15" w:type="dxa"/>
              <w:right w:w="15" w:type="dxa"/>
            </w:tcMar>
            <w:vAlign w:val="center"/>
          </w:tcPr>
          <w:p w14:paraId="11A6FF4C" w14:textId="5D8BD281" w:rsidR="00AE5CD1" w:rsidRPr="00111E00" w:rsidRDefault="0071306B" w:rsidP="00EB79BC">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Аяқтау нысаны</w:t>
            </w:r>
          </w:p>
        </w:tc>
        <w:tc>
          <w:tcPr>
            <w:tcW w:w="1134" w:type="dxa"/>
            <w:tcMar>
              <w:top w:w="15" w:type="dxa"/>
              <w:left w:w="15" w:type="dxa"/>
              <w:bottom w:w="15" w:type="dxa"/>
              <w:right w:w="15" w:type="dxa"/>
            </w:tcMar>
            <w:vAlign w:val="center"/>
          </w:tcPr>
          <w:p w14:paraId="4E9CB092" w14:textId="5D225181" w:rsidR="00AE5CD1" w:rsidRPr="00111E00" w:rsidRDefault="0071306B" w:rsidP="00EB79BC">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Орындау мерзімі</w:t>
            </w:r>
          </w:p>
        </w:tc>
        <w:tc>
          <w:tcPr>
            <w:tcW w:w="1701" w:type="dxa"/>
            <w:gridSpan w:val="2"/>
            <w:tcMar>
              <w:top w:w="15" w:type="dxa"/>
              <w:left w:w="15" w:type="dxa"/>
              <w:bottom w:w="15" w:type="dxa"/>
              <w:right w:w="15" w:type="dxa"/>
            </w:tcMar>
            <w:vAlign w:val="center"/>
          </w:tcPr>
          <w:p w14:paraId="6C2EA016" w14:textId="3DBDD539" w:rsidR="00AE5CD1" w:rsidRPr="00111E00" w:rsidRDefault="0071306B" w:rsidP="00EB79BC">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Жауапты орындаушылар</w:t>
            </w:r>
          </w:p>
        </w:tc>
        <w:tc>
          <w:tcPr>
            <w:tcW w:w="1984" w:type="dxa"/>
            <w:tcMar>
              <w:top w:w="15" w:type="dxa"/>
              <w:left w:w="15" w:type="dxa"/>
              <w:bottom w:w="15" w:type="dxa"/>
              <w:right w:w="15" w:type="dxa"/>
            </w:tcMar>
            <w:vAlign w:val="center"/>
          </w:tcPr>
          <w:p w14:paraId="53C05E08" w14:textId="2C707F46" w:rsidR="00AE5CD1" w:rsidRPr="00111E00" w:rsidRDefault="0071306B" w:rsidP="00EB79BC">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Қаржыландыру көлемі</w:t>
            </w:r>
          </w:p>
        </w:tc>
        <w:tc>
          <w:tcPr>
            <w:tcW w:w="1863" w:type="dxa"/>
            <w:tcMar>
              <w:top w:w="15" w:type="dxa"/>
              <w:left w:w="15" w:type="dxa"/>
              <w:bottom w:w="15" w:type="dxa"/>
              <w:right w:w="15" w:type="dxa"/>
            </w:tcMar>
            <w:vAlign w:val="center"/>
          </w:tcPr>
          <w:p w14:paraId="15E4446E" w14:textId="10502444" w:rsidR="00AE5CD1" w:rsidRPr="00111E00" w:rsidRDefault="0071306B" w:rsidP="00EB79BC">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Қаржыландыру көздері</w:t>
            </w:r>
          </w:p>
        </w:tc>
      </w:tr>
      <w:tr w:rsidR="00744C11" w:rsidRPr="00111E00" w14:paraId="2AD6C44A" w14:textId="77777777" w:rsidTr="006706DE">
        <w:trPr>
          <w:trHeight w:val="30"/>
        </w:trPr>
        <w:tc>
          <w:tcPr>
            <w:tcW w:w="421" w:type="dxa"/>
            <w:tcMar>
              <w:top w:w="15" w:type="dxa"/>
              <w:left w:w="15" w:type="dxa"/>
              <w:bottom w:w="15" w:type="dxa"/>
              <w:right w:w="15" w:type="dxa"/>
            </w:tcMar>
          </w:tcPr>
          <w:p w14:paraId="3FE20609" w14:textId="77777777" w:rsidR="00AE5CD1" w:rsidRPr="00111E00" w:rsidRDefault="00AE5CD1" w:rsidP="00EB79BC">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1</w:t>
            </w:r>
          </w:p>
        </w:tc>
        <w:tc>
          <w:tcPr>
            <w:tcW w:w="5103" w:type="dxa"/>
            <w:tcMar>
              <w:top w:w="15" w:type="dxa"/>
              <w:left w:w="15" w:type="dxa"/>
              <w:bottom w:w="15" w:type="dxa"/>
              <w:right w:w="15" w:type="dxa"/>
            </w:tcMar>
          </w:tcPr>
          <w:p w14:paraId="5D0E6142" w14:textId="77777777" w:rsidR="00AE5CD1" w:rsidRPr="00111E00" w:rsidRDefault="00AE5CD1" w:rsidP="00EB79BC">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2</w:t>
            </w:r>
          </w:p>
        </w:tc>
        <w:tc>
          <w:tcPr>
            <w:tcW w:w="2126" w:type="dxa"/>
            <w:tcMar>
              <w:top w:w="15" w:type="dxa"/>
              <w:left w:w="15" w:type="dxa"/>
              <w:bottom w:w="15" w:type="dxa"/>
              <w:right w:w="15" w:type="dxa"/>
            </w:tcMar>
          </w:tcPr>
          <w:p w14:paraId="0BB60097" w14:textId="77777777" w:rsidR="00AE5CD1" w:rsidRPr="00111E00" w:rsidRDefault="00AE5CD1" w:rsidP="00EB79BC">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3</w:t>
            </w:r>
          </w:p>
        </w:tc>
        <w:tc>
          <w:tcPr>
            <w:tcW w:w="1134" w:type="dxa"/>
            <w:tcMar>
              <w:top w:w="15" w:type="dxa"/>
              <w:left w:w="15" w:type="dxa"/>
              <w:bottom w:w="15" w:type="dxa"/>
              <w:right w:w="15" w:type="dxa"/>
            </w:tcMar>
          </w:tcPr>
          <w:p w14:paraId="60414BA3" w14:textId="77777777" w:rsidR="00AE5CD1" w:rsidRPr="00111E00" w:rsidRDefault="00AE5CD1" w:rsidP="00EB79BC">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4</w:t>
            </w:r>
          </w:p>
        </w:tc>
        <w:tc>
          <w:tcPr>
            <w:tcW w:w="1701" w:type="dxa"/>
            <w:gridSpan w:val="2"/>
            <w:tcMar>
              <w:top w:w="15" w:type="dxa"/>
              <w:left w:w="15" w:type="dxa"/>
              <w:bottom w:w="15" w:type="dxa"/>
              <w:right w:w="15" w:type="dxa"/>
            </w:tcMar>
          </w:tcPr>
          <w:p w14:paraId="43FFA18D" w14:textId="77777777" w:rsidR="00AE5CD1" w:rsidRPr="00111E00" w:rsidRDefault="00AE5CD1" w:rsidP="00EB79BC">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5</w:t>
            </w:r>
          </w:p>
        </w:tc>
        <w:tc>
          <w:tcPr>
            <w:tcW w:w="1984" w:type="dxa"/>
            <w:tcMar>
              <w:top w:w="15" w:type="dxa"/>
              <w:left w:w="15" w:type="dxa"/>
              <w:bottom w:w="15" w:type="dxa"/>
              <w:right w:w="15" w:type="dxa"/>
            </w:tcMar>
          </w:tcPr>
          <w:p w14:paraId="40E5894C" w14:textId="77777777" w:rsidR="00AE5CD1" w:rsidRPr="00111E00" w:rsidRDefault="00AE5CD1" w:rsidP="00EB79BC">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6</w:t>
            </w:r>
          </w:p>
        </w:tc>
        <w:tc>
          <w:tcPr>
            <w:tcW w:w="1863" w:type="dxa"/>
            <w:tcMar>
              <w:top w:w="15" w:type="dxa"/>
              <w:left w:w="15" w:type="dxa"/>
              <w:bottom w:w="15" w:type="dxa"/>
              <w:right w:w="15" w:type="dxa"/>
            </w:tcMar>
          </w:tcPr>
          <w:p w14:paraId="40D0F1BD" w14:textId="77777777" w:rsidR="00AE5CD1" w:rsidRPr="00111E00" w:rsidRDefault="00AE5CD1" w:rsidP="00EB79BC">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7</w:t>
            </w:r>
          </w:p>
        </w:tc>
      </w:tr>
      <w:tr w:rsidR="00744C11" w:rsidRPr="00111E00" w14:paraId="199D29D6" w14:textId="77777777" w:rsidTr="006706DE">
        <w:trPr>
          <w:trHeight w:val="30"/>
        </w:trPr>
        <w:tc>
          <w:tcPr>
            <w:tcW w:w="14332" w:type="dxa"/>
            <w:gridSpan w:val="8"/>
            <w:tcMar>
              <w:top w:w="15" w:type="dxa"/>
              <w:left w:w="15" w:type="dxa"/>
              <w:bottom w:w="15" w:type="dxa"/>
              <w:right w:w="15" w:type="dxa"/>
            </w:tcMar>
          </w:tcPr>
          <w:p w14:paraId="0C35228D" w14:textId="499B8132" w:rsidR="00AE5CD1" w:rsidRPr="00111E00" w:rsidRDefault="0071306B" w:rsidP="00BA3AA1">
            <w:pPr>
              <w:tabs>
                <w:tab w:val="left" w:pos="420"/>
              </w:tabs>
              <w:spacing w:after="0" w:line="240" w:lineRule="auto"/>
              <w:ind w:left="128" w:right="131"/>
              <w:rPr>
                <w:rFonts w:ascii="Times New Roman" w:hAnsi="Times New Roman" w:cs="Times New Roman"/>
                <w:sz w:val="24"/>
                <w:szCs w:val="24"/>
              </w:rPr>
            </w:pPr>
            <w:bookmarkStart w:id="2" w:name="z240"/>
            <w:r w:rsidRPr="00111E00">
              <w:rPr>
                <w:rFonts w:ascii="Times New Roman" w:hAnsi="Times New Roman" w:cs="Times New Roman"/>
                <w:sz w:val="24"/>
                <w:szCs w:val="24"/>
              </w:rPr>
              <w:t>Күтілетін нәтижелер</w:t>
            </w:r>
            <w:r w:rsidR="00AE5CD1" w:rsidRPr="00111E00">
              <w:rPr>
                <w:rFonts w:ascii="Times New Roman" w:hAnsi="Times New Roman" w:cs="Times New Roman"/>
                <w:sz w:val="24"/>
                <w:szCs w:val="24"/>
              </w:rPr>
              <w:t>:</w:t>
            </w:r>
          </w:p>
          <w:bookmarkEnd w:id="2"/>
          <w:p w14:paraId="07D97E58" w14:textId="0890C49C" w:rsidR="001E52DB" w:rsidRPr="00111E00" w:rsidRDefault="0071306B" w:rsidP="0071306B">
            <w:pPr>
              <w:pStyle w:val="aa"/>
              <w:numPr>
                <w:ilvl w:val="0"/>
                <w:numId w:val="46"/>
              </w:numPr>
              <w:tabs>
                <w:tab w:val="left" w:pos="230"/>
                <w:tab w:val="left" w:pos="420"/>
              </w:tabs>
              <w:spacing w:after="0" w:line="240" w:lineRule="auto"/>
              <w:ind w:right="131"/>
              <w:rPr>
                <w:sz w:val="24"/>
                <w:szCs w:val="24"/>
              </w:rPr>
            </w:pPr>
            <w:r w:rsidRPr="00111E00">
              <w:rPr>
                <w:sz w:val="24"/>
                <w:szCs w:val="24"/>
              </w:rPr>
              <w:t xml:space="preserve">минералдық-шикізат базасы: игеруге кемінде 10 </w:t>
            </w:r>
            <w:r w:rsidRPr="00111E00">
              <w:rPr>
                <w:sz w:val="24"/>
                <w:szCs w:val="24"/>
                <w:lang w:val="kk-KZ"/>
              </w:rPr>
              <w:t>С</w:t>
            </w:r>
            <w:r w:rsidRPr="00111E00">
              <w:rPr>
                <w:sz w:val="24"/>
                <w:szCs w:val="24"/>
              </w:rPr>
              <w:t xml:space="preserve">М және </w:t>
            </w:r>
            <w:r w:rsidRPr="00111E00">
              <w:rPr>
                <w:sz w:val="24"/>
                <w:szCs w:val="24"/>
                <w:lang w:val="kk-KZ"/>
              </w:rPr>
              <w:t>СЖ</w:t>
            </w:r>
            <w:r w:rsidRPr="00111E00">
              <w:rPr>
                <w:sz w:val="24"/>
                <w:szCs w:val="24"/>
              </w:rPr>
              <w:t>М кен орындарын тарту</w:t>
            </w:r>
            <w:r w:rsidR="001E52DB" w:rsidRPr="00111E00">
              <w:rPr>
                <w:sz w:val="24"/>
                <w:szCs w:val="24"/>
              </w:rPr>
              <w:t xml:space="preserve">. </w:t>
            </w:r>
          </w:p>
          <w:p w14:paraId="3DD0A6E6" w14:textId="2FA64220" w:rsidR="001E52DB" w:rsidRPr="00111E00" w:rsidRDefault="0071306B" w:rsidP="0071306B">
            <w:pPr>
              <w:pStyle w:val="aa"/>
              <w:numPr>
                <w:ilvl w:val="0"/>
                <w:numId w:val="46"/>
              </w:numPr>
              <w:tabs>
                <w:tab w:val="left" w:pos="230"/>
                <w:tab w:val="left" w:pos="420"/>
              </w:tabs>
              <w:spacing w:after="0" w:line="240" w:lineRule="auto"/>
              <w:ind w:right="131"/>
              <w:rPr>
                <w:sz w:val="24"/>
                <w:szCs w:val="24"/>
              </w:rPr>
            </w:pPr>
            <w:r w:rsidRPr="00111E00">
              <w:rPr>
                <w:sz w:val="24"/>
                <w:szCs w:val="24"/>
                <w:lang w:val="kk-KZ"/>
              </w:rPr>
              <w:t>С</w:t>
            </w:r>
            <w:r w:rsidRPr="00111E00">
              <w:rPr>
                <w:sz w:val="24"/>
                <w:szCs w:val="24"/>
              </w:rPr>
              <w:t xml:space="preserve">М және </w:t>
            </w:r>
            <w:r w:rsidRPr="00111E00">
              <w:rPr>
                <w:sz w:val="24"/>
                <w:szCs w:val="24"/>
                <w:lang w:val="kk-KZ"/>
              </w:rPr>
              <w:t>СЖ</w:t>
            </w:r>
            <w:r w:rsidRPr="00111E00">
              <w:rPr>
                <w:sz w:val="24"/>
                <w:szCs w:val="24"/>
              </w:rPr>
              <w:t xml:space="preserve">М өндірісі: </w:t>
            </w:r>
            <w:r w:rsidRPr="00111E00">
              <w:rPr>
                <w:sz w:val="24"/>
                <w:szCs w:val="24"/>
                <w:lang w:val="kk-KZ"/>
              </w:rPr>
              <w:t>С</w:t>
            </w:r>
            <w:r w:rsidRPr="00111E00">
              <w:rPr>
                <w:sz w:val="24"/>
                <w:szCs w:val="24"/>
              </w:rPr>
              <w:t xml:space="preserve">М және </w:t>
            </w:r>
            <w:r w:rsidRPr="00111E00">
              <w:rPr>
                <w:sz w:val="24"/>
                <w:szCs w:val="24"/>
                <w:lang w:val="kk-KZ"/>
              </w:rPr>
              <w:t>СЖ</w:t>
            </w:r>
            <w:r w:rsidRPr="00111E00">
              <w:rPr>
                <w:sz w:val="24"/>
                <w:szCs w:val="24"/>
              </w:rPr>
              <w:t xml:space="preserve">М өндіру көлемінің 40% және одан да көп өсуі, кемінде 1 Өндірісті техникалық қайта жарақтандыру, саланың 5 жаңа кәсіпорнын пайдалануға беру, </w:t>
            </w:r>
            <w:r w:rsidRPr="00111E00">
              <w:rPr>
                <w:sz w:val="24"/>
                <w:szCs w:val="24"/>
                <w:lang w:val="kk-KZ"/>
              </w:rPr>
              <w:t>С</w:t>
            </w:r>
            <w:r w:rsidRPr="00111E00">
              <w:rPr>
                <w:sz w:val="24"/>
                <w:szCs w:val="24"/>
              </w:rPr>
              <w:t xml:space="preserve">М және </w:t>
            </w:r>
            <w:r w:rsidRPr="00111E00">
              <w:rPr>
                <w:sz w:val="24"/>
                <w:szCs w:val="24"/>
                <w:lang w:val="kk-KZ"/>
              </w:rPr>
              <w:t>СЖ</w:t>
            </w:r>
            <w:r w:rsidRPr="00111E00">
              <w:rPr>
                <w:sz w:val="24"/>
                <w:szCs w:val="24"/>
              </w:rPr>
              <w:t xml:space="preserve">М өнімдерінің кемінде 5 жаңа түрін игеру, </w:t>
            </w:r>
            <w:r w:rsidRPr="00111E00">
              <w:rPr>
                <w:sz w:val="24"/>
                <w:szCs w:val="24"/>
                <w:lang w:val="kk-KZ"/>
              </w:rPr>
              <w:t>С</w:t>
            </w:r>
            <w:r w:rsidRPr="00111E00">
              <w:rPr>
                <w:sz w:val="24"/>
                <w:szCs w:val="24"/>
              </w:rPr>
              <w:t xml:space="preserve">М және </w:t>
            </w:r>
            <w:r w:rsidRPr="00111E00">
              <w:rPr>
                <w:sz w:val="24"/>
                <w:szCs w:val="24"/>
                <w:lang w:val="kk-KZ"/>
              </w:rPr>
              <w:t>СЖ</w:t>
            </w:r>
            <w:r w:rsidRPr="00111E00">
              <w:rPr>
                <w:sz w:val="24"/>
                <w:szCs w:val="24"/>
              </w:rPr>
              <w:t>М алу бойынша кемінде 5 технологияның трансферті</w:t>
            </w:r>
            <w:r w:rsidR="001E52DB" w:rsidRPr="00111E00">
              <w:rPr>
                <w:sz w:val="24"/>
                <w:szCs w:val="24"/>
              </w:rPr>
              <w:t xml:space="preserve">. </w:t>
            </w:r>
          </w:p>
          <w:p w14:paraId="6CAF3BFC" w14:textId="6E66BD00" w:rsidR="000219D0" w:rsidRPr="00111E00" w:rsidRDefault="0071306B" w:rsidP="00111E00">
            <w:pPr>
              <w:pStyle w:val="aa"/>
              <w:numPr>
                <w:ilvl w:val="0"/>
                <w:numId w:val="46"/>
              </w:numPr>
              <w:tabs>
                <w:tab w:val="left" w:pos="230"/>
                <w:tab w:val="left" w:pos="420"/>
              </w:tabs>
              <w:spacing w:after="0" w:line="240" w:lineRule="auto"/>
              <w:ind w:right="131"/>
              <w:rPr>
                <w:sz w:val="24"/>
                <w:szCs w:val="24"/>
              </w:rPr>
            </w:pPr>
            <w:r w:rsidRPr="00111E00">
              <w:rPr>
                <w:sz w:val="24"/>
                <w:szCs w:val="24"/>
              </w:rPr>
              <w:t xml:space="preserve">салалық реттеу: </w:t>
            </w:r>
            <w:r w:rsidRPr="00111E00">
              <w:rPr>
                <w:sz w:val="24"/>
                <w:szCs w:val="24"/>
                <w:lang w:val="kk-KZ"/>
              </w:rPr>
              <w:t>С</w:t>
            </w:r>
            <w:r w:rsidRPr="00111E00">
              <w:rPr>
                <w:sz w:val="24"/>
                <w:szCs w:val="24"/>
              </w:rPr>
              <w:t xml:space="preserve">М және </w:t>
            </w:r>
            <w:r w:rsidRPr="00111E00">
              <w:rPr>
                <w:sz w:val="24"/>
                <w:szCs w:val="24"/>
                <w:lang w:val="kk-KZ"/>
              </w:rPr>
              <w:t>СЖ</w:t>
            </w:r>
            <w:r w:rsidRPr="00111E00">
              <w:rPr>
                <w:sz w:val="24"/>
                <w:szCs w:val="24"/>
              </w:rPr>
              <w:t xml:space="preserve">М саласындағы кемінде 3 ұлттық стандарттарды бекіту, мемлекеттік құпияларға жататын мәліметтер тізбесінен </w:t>
            </w:r>
            <w:r w:rsidRPr="00111E00">
              <w:rPr>
                <w:sz w:val="24"/>
                <w:szCs w:val="24"/>
                <w:lang w:val="kk-KZ"/>
              </w:rPr>
              <w:t>С</w:t>
            </w:r>
            <w:r w:rsidRPr="00111E00">
              <w:rPr>
                <w:sz w:val="24"/>
                <w:szCs w:val="24"/>
              </w:rPr>
              <w:t xml:space="preserve">М және </w:t>
            </w:r>
            <w:r w:rsidRPr="00111E00">
              <w:rPr>
                <w:sz w:val="24"/>
                <w:szCs w:val="24"/>
                <w:lang w:val="kk-KZ"/>
              </w:rPr>
              <w:t>СЖ</w:t>
            </w:r>
            <w:r w:rsidRPr="00111E00">
              <w:rPr>
                <w:sz w:val="24"/>
                <w:szCs w:val="24"/>
              </w:rPr>
              <w:t>М шығару</w:t>
            </w:r>
            <w:r w:rsidR="001E52DB" w:rsidRPr="00111E00">
              <w:rPr>
                <w:sz w:val="24"/>
                <w:szCs w:val="24"/>
              </w:rPr>
              <w:t>.</w:t>
            </w:r>
          </w:p>
        </w:tc>
      </w:tr>
      <w:tr w:rsidR="00744C11" w:rsidRPr="00111E00" w14:paraId="677F1A9B" w14:textId="77777777" w:rsidTr="006706DE">
        <w:trPr>
          <w:trHeight w:val="30"/>
        </w:trPr>
        <w:tc>
          <w:tcPr>
            <w:tcW w:w="14332" w:type="dxa"/>
            <w:gridSpan w:val="8"/>
            <w:tcMar>
              <w:top w:w="15" w:type="dxa"/>
              <w:left w:w="15" w:type="dxa"/>
              <w:bottom w:w="15" w:type="dxa"/>
              <w:right w:w="15" w:type="dxa"/>
            </w:tcMar>
          </w:tcPr>
          <w:p w14:paraId="6EB9C31D" w14:textId="2FF1B4AB" w:rsidR="00BA3AA1" w:rsidRPr="00111E00" w:rsidRDefault="0071306B" w:rsidP="00BA3AA1">
            <w:pPr>
              <w:spacing w:after="0" w:line="240" w:lineRule="auto"/>
              <w:jc w:val="center"/>
              <w:rPr>
                <w:rFonts w:ascii="Times New Roman" w:hAnsi="Times New Roman" w:cs="Times New Roman"/>
                <w:b/>
                <w:bCs/>
                <w:sz w:val="24"/>
                <w:szCs w:val="24"/>
              </w:rPr>
            </w:pPr>
            <w:r w:rsidRPr="00111E00">
              <w:rPr>
                <w:rFonts w:ascii="Times New Roman" w:hAnsi="Times New Roman" w:cs="Times New Roman"/>
                <w:b/>
                <w:bCs/>
                <w:sz w:val="24"/>
                <w:szCs w:val="24"/>
              </w:rPr>
              <w:t>Минералды-шикізат базасы</w:t>
            </w:r>
          </w:p>
        </w:tc>
      </w:tr>
      <w:tr w:rsidR="00744C11" w:rsidRPr="00111E00" w14:paraId="70246030" w14:textId="77777777" w:rsidTr="006706DE">
        <w:trPr>
          <w:trHeight w:val="30"/>
        </w:trPr>
        <w:tc>
          <w:tcPr>
            <w:tcW w:w="421" w:type="dxa"/>
            <w:tcMar>
              <w:top w:w="15" w:type="dxa"/>
              <w:left w:w="15" w:type="dxa"/>
              <w:bottom w:w="15" w:type="dxa"/>
              <w:right w:w="15" w:type="dxa"/>
            </w:tcMar>
          </w:tcPr>
          <w:p w14:paraId="229B3386" w14:textId="57595F08" w:rsidR="00EB79BC" w:rsidRPr="00111E00" w:rsidRDefault="00EB79BC" w:rsidP="00EB79BC">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1</w:t>
            </w:r>
          </w:p>
        </w:tc>
        <w:tc>
          <w:tcPr>
            <w:tcW w:w="5103" w:type="dxa"/>
            <w:tcMar>
              <w:top w:w="15" w:type="dxa"/>
              <w:left w:w="15" w:type="dxa"/>
              <w:bottom w:w="15" w:type="dxa"/>
              <w:right w:w="15" w:type="dxa"/>
            </w:tcMar>
          </w:tcPr>
          <w:p w14:paraId="37145D3E" w14:textId="514B55AA" w:rsidR="007B11B9" w:rsidRPr="00111E00" w:rsidRDefault="00D47CE2" w:rsidP="00D47CE2">
            <w:pPr>
              <w:spacing w:after="0" w:line="240" w:lineRule="auto"/>
              <w:rPr>
                <w:rFonts w:ascii="Times New Roman" w:hAnsi="Times New Roman" w:cs="Times New Roman"/>
                <w:sz w:val="24"/>
                <w:szCs w:val="24"/>
              </w:rPr>
            </w:pPr>
            <w:r w:rsidRPr="00111E00">
              <w:rPr>
                <w:rFonts w:ascii="Times New Roman" w:hAnsi="Times New Roman"/>
                <w:sz w:val="24"/>
                <w:szCs w:val="24"/>
              </w:rPr>
              <w:t xml:space="preserve">Қорлардың мемлекеттік теңгерімінде тұрған ТМҚ кен орындары мен объектілерінде </w:t>
            </w:r>
            <w:r w:rsidRPr="00111E00">
              <w:rPr>
                <w:rFonts w:ascii="Times New Roman" w:hAnsi="Times New Roman"/>
                <w:sz w:val="24"/>
                <w:szCs w:val="24"/>
                <w:lang w:val="kk-KZ"/>
              </w:rPr>
              <w:t>С</w:t>
            </w:r>
            <w:r w:rsidRPr="00111E00">
              <w:rPr>
                <w:rFonts w:ascii="Times New Roman" w:hAnsi="Times New Roman"/>
                <w:sz w:val="24"/>
                <w:szCs w:val="24"/>
              </w:rPr>
              <w:t xml:space="preserve">М және </w:t>
            </w:r>
            <w:r w:rsidRPr="00111E00">
              <w:rPr>
                <w:rFonts w:ascii="Times New Roman" w:hAnsi="Times New Roman"/>
                <w:sz w:val="24"/>
                <w:szCs w:val="24"/>
                <w:lang w:val="kk-KZ"/>
              </w:rPr>
              <w:t>СЖМ</w:t>
            </w:r>
            <w:r w:rsidRPr="00111E00">
              <w:rPr>
                <w:rFonts w:ascii="Times New Roman" w:hAnsi="Times New Roman"/>
                <w:sz w:val="24"/>
                <w:szCs w:val="24"/>
              </w:rPr>
              <w:t xml:space="preserve"> неғұрлым перспективалы түрлерін әзірлеуге және байытуға қазақстандық және шетелдік инвестицияларды тарту жөніндегі шаралар кешенін айқындау.</w:t>
            </w:r>
          </w:p>
        </w:tc>
        <w:tc>
          <w:tcPr>
            <w:tcW w:w="2126" w:type="dxa"/>
            <w:tcMar>
              <w:top w:w="15" w:type="dxa"/>
              <w:left w:w="15" w:type="dxa"/>
              <w:bottom w:w="15" w:type="dxa"/>
              <w:right w:w="15" w:type="dxa"/>
            </w:tcMar>
          </w:tcPr>
          <w:p w14:paraId="2349EAE4" w14:textId="37D69ABC" w:rsidR="00EB79BC" w:rsidRPr="00111E00" w:rsidRDefault="0071306B" w:rsidP="00EB79BC">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Үкіметке ақпарат</w:t>
            </w:r>
          </w:p>
        </w:tc>
        <w:tc>
          <w:tcPr>
            <w:tcW w:w="1134" w:type="dxa"/>
            <w:tcMar>
              <w:top w:w="15" w:type="dxa"/>
              <w:left w:w="15" w:type="dxa"/>
              <w:bottom w:w="15" w:type="dxa"/>
              <w:right w:w="15" w:type="dxa"/>
            </w:tcMar>
          </w:tcPr>
          <w:p w14:paraId="093A72CE" w14:textId="66ABC374" w:rsidR="00280C73" w:rsidRPr="00111E00" w:rsidRDefault="0071306B" w:rsidP="00280C73">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rPr>
              <w:t>2024 жыл</w:t>
            </w:r>
            <w:r w:rsidR="00280C73" w:rsidRPr="00111E00">
              <w:rPr>
                <w:rFonts w:ascii="Times New Roman" w:hAnsi="Times New Roman" w:cs="Times New Roman"/>
                <w:sz w:val="24"/>
                <w:szCs w:val="24"/>
                <w:lang w:val="kk-KZ"/>
              </w:rPr>
              <w:t>ғы маусым</w:t>
            </w:r>
          </w:p>
          <w:p w14:paraId="65C4FEB9" w14:textId="250E42FA" w:rsidR="00EB79BC" w:rsidRPr="00111E00" w:rsidRDefault="00EB79BC" w:rsidP="0071306B">
            <w:pPr>
              <w:spacing w:after="0" w:line="240" w:lineRule="auto"/>
              <w:jc w:val="center"/>
              <w:rPr>
                <w:rFonts w:ascii="Times New Roman" w:hAnsi="Times New Roman" w:cs="Times New Roman"/>
                <w:sz w:val="24"/>
                <w:szCs w:val="24"/>
              </w:rPr>
            </w:pPr>
          </w:p>
        </w:tc>
        <w:tc>
          <w:tcPr>
            <w:tcW w:w="1701" w:type="dxa"/>
            <w:gridSpan w:val="2"/>
            <w:tcMar>
              <w:top w:w="15" w:type="dxa"/>
              <w:left w:w="15" w:type="dxa"/>
              <w:bottom w:w="15" w:type="dxa"/>
              <w:right w:w="15" w:type="dxa"/>
            </w:tcMar>
          </w:tcPr>
          <w:p w14:paraId="516CED80" w14:textId="3ADCB965" w:rsidR="00EB79BC" w:rsidRPr="00111E00" w:rsidRDefault="007D5E8A" w:rsidP="00280C73">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lang w:val="kk-KZ"/>
              </w:rPr>
              <w:t>ӨҚМ</w:t>
            </w:r>
            <w:r w:rsidR="0071306B" w:rsidRPr="00111E00">
              <w:rPr>
                <w:rFonts w:ascii="Times New Roman" w:hAnsi="Times New Roman" w:cs="Times New Roman"/>
                <w:sz w:val="24"/>
                <w:szCs w:val="24"/>
              </w:rPr>
              <w:t>,</w:t>
            </w:r>
            <w:r w:rsidR="00A945A0" w:rsidRPr="00111E00">
              <w:rPr>
                <w:rFonts w:ascii="Times New Roman" w:hAnsi="Times New Roman" w:cs="Times New Roman"/>
                <w:sz w:val="24"/>
                <w:szCs w:val="24"/>
                <w:lang w:val="kk-KZ"/>
              </w:rPr>
              <w:t xml:space="preserve"> СІМ, ҰЭМ, Қаржым</w:t>
            </w:r>
            <w:r w:rsidR="00280C73" w:rsidRPr="00111E00">
              <w:rPr>
                <w:rFonts w:ascii="Times New Roman" w:hAnsi="Times New Roman" w:cs="Times New Roman"/>
                <w:sz w:val="24"/>
                <w:szCs w:val="24"/>
                <w:lang w:val="kk-KZ"/>
              </w:rPr>
              <w:t>ині</w:t>
            </w:r>
          </w:p>
        </w:tc>
        <w:tc>
          <w:tcPr>
            <w:tcW w:w="1984" w:type="dxa"/>
            <w:tcMar>
              <w:top w:w="15" w:type="dxa"/>
              <w:left w:w="15" w:type="dxa"/>
              <w:bottom w:w="15" w:type="dxa"/>
              <w:right w:w="15" w:type="dxa"/>
            </w:tcMar>
          </w:tcPr>
          <w:p w14:paraId="5AE02FB9" w14:textId="02AFBB6D" w:rsidR="00EB79BC" w:rsidRPr="00111E00" w:rsidRDefault="0071306B" w:rsidP="00EB79BC">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Қажет емес</w:t>
            </w:r>
          </w:p>
        </w:tc>
        <w:tc>
          <w:tcPr>
            <w:tcW w:w="1863" w:type="dxa"/>
            <w:tcMar>
              <w:top w:w="15" w:type="dxa"/>
              <w:left w:w="15" w:type="dxa"/>
              <w:bottom w:w="15" w:type="dxa"/>
              <w:right w:w="15" w:type="dxa"/>
            </w:tcMar>
          </w:tcPr>
          <w:p w14:paraId="6593BF72" w14:textId="7014DFBC" w:rsidR="00EB79BC" w:rsidRPr="00111E00" w:rsidRDefault="00AE5B4A" w:rsidP="00EB79BC">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w:t>
            </w:r>
          </w:p>
        </w:tc>
      </w:tr>
      <w:tr w:rsidR="00D47CE2" w:rsidRPr="00111E00" w14:paraId="04E51786" w14:textId="77777777" w:rsidTr="006706DE">
        <w:trPr>
          <w:trHeight w:val="30"/>
        </w:trPr>
        <w:tc>
          <w:tcPr>
            <w:tcW w:w="421" w:type="dxa"/>
            <w:tcMar>
              <w:top w:w="15" w:type="dxa"/>
              <w:left w:w="15" w:type="dxa"/>
              <w:bottom w:w="15" w:type="dxa"/>
              <w:right w:w="15" w:type="dxa"/>
            </w:tcMar>
          </w:tcPr>
          <w:p w14:paraId="6D49D225" w14:textId="78F8A105" w:rsidR="00D47CE2" w:rsidRPr="00111E00" w:rsidRDefault="00D47CE2" w:rsidP="00AE5B4A">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2</w:t>
            </w:r>
          </w:p>
        </w:tc>
        <w:tc>
          <w:tcPr>
            <w:tcW w:w="5103" w:type="dxa"/>
            <w:tcMar>
              <w:top w:w="15" w:type="dxa"/>
              <w:left w:w="15" w:type="dxa"/>
              <w:bottom w:w="15" w:type="dxa"/>
              <w:right w:w="15" w:type="dxa"/>
            </w:tcMar>
          </w:tcPr>
          <w:p w14:paraId="440FC5C2" w14:textId="0133991C" w:rsidR="00D47CE2" w:rsidRPr="00111E00" w:rsidRDefault="00D47CE2" w:rsidP="00E33450">
            <w:pPr>
              <w:spacing w:after="0" w:line="240" w:lineRule="auto"/>
              <w:rPr>
                <w:rFonts w:ascii="Times New Roman" w:hAnsi="Times New Roman" w:cs="Times New Roman"/>
                <w:sz w:val="24"/>
                <w:szCs w:val="24"/>
              </w:rPr>
            </w:pPr>
            <w:r w:rsidRPr="00111E00">
              <w:rPr>
                <w:rFonts w:ascii="Times New Roman" w:hAnsi="Times New Roman" w:cs="Times New Roman"/>
                <w:sz w:val="24"/>
                <w:szCs w:val="24"/>
              </w:rPr>
              <w:t xml:space="preserve">Жер қойнауын пайдаланушылардың ТМҚ кен орындары мен объектілеріндегі </w:t>
            </w:r>
            <w:r w:rsidRPr="00111E00">
              <w:rPr>
                <w:rFonts w:ascii="Times New Roman" w:hAnsi="Times New Roman" w:cs="Times New Roman"/>
                <w:sz w:val="24"/>
                <w:szCs w:val="24"/>
                <w:lang w:val="kk-KZ"/>
              </w:rPr>
              <w:t>С</w:t>
            </w:r>
            <w:r w:rsidRPr="00111E00">
              <w:rPr>
                <w:rFonts w:ascii="Times New Roman" w:hAnsi="Times New Roman" w:cs="Times New Roman"/>
                <w:sz w:val="24"/>
                <w:szCs w:val="24"/>
              </w:rPr>
              <w:t xml:space="preserve">М және </w:t>
            </w:r>
            <w:r w:rsidRPr="00111E00">
              <w:rPr>
                <w:rFonts w:ascii="Times New Roman" w:hAnsi="Times New Roman" w:cs="Times New Roman"/>
                <w:sz w:val="24"/>
                <w:szCs w:val="24"/>
                <w:lang w:val="kk-KZ"/>
              </w:rPr>
              <w:t>СЖМ</w:t>
            </w:r>
            <w:r w:rsidRPr="00111E00">
              <w:rPr>
                <w:rFonts w:ascii="Times New Roman" w:hAnsi="Times New Roman" w:cs="Times New Roman"/>
                <w:sz w:val="24"/>
                <w:szCs w:val="24"/>
              </w:rPr>
              <w:t xml:space="preserve"> мазмұнын бағалауды міндетті түрде жүргізуі туралы Қазақстан Республикасының нормативтік құқықтық актілеріне өзгерістер енгізу.</w:t>
            </w:r>
          </w:p>
        </w:tc>
        <w:tc>
          <w:tcPr>
            <w:tcW w:w="2126" w:type="dxa"/>
            <w:tcMar>
              <w:top w:w="15" w:type="dxa"/>
              <w:left w:w="15" w:type="dxa"/>
              <w:bottom w:w="15" w:type="dxa"/>
              <w:right w:w="15" w:type="dxa"/>
            </w:tcMar>
          </w:tcPr>
          <w:p w14:paraId="2C22881B" w14:textId="338577F4" w:rsidR="00D47CE2" w:rsidRPr="00111E00" w:rsidRDefault="00D47CE2" w:rsidP="00AE5B4A">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w:t>
            </w:r>
            <w:r w:rsidRPr="00111E00">
              <w:rPr>
                <w:rFonts w:ascii="Times New Roman" w:hAnsi="Times New Roman" w:cs="Times New Roman"/>
                <w:sz w:val="24"/>
                <w:szCs w:val="24"/>
                <w:lang w:val="kk-KZ"/>
              </w:rPr>
              <w:t>Жер қойнауы және жер қойнауын пайдалану туралы» ҚР Кодексіне өзгерістер енгізу</w:t>
            </w:r>
          </w:p>
        </w:tc>
        <w:tc>
          <w:tcPr>
            <w:tcW w:w="1134" w:type="dxa"/>
            <w:tcMar>
              <w:top w:w="15" w:type="dxa"/>
              <w:left w:w="15" w:type="dxa"/>
              <w:bottom w:w="15" w:type="dxa"/>
              <w:right w:w="15" w:type="dxa"/>
            </w:tcMar>
          </w:tcPr>
          <w:p w14:paraId="43CC4B7A" w14:textId="225788A3" w:rsidR="00D47CE2" w:rsidRPr="00111E00" w:rsidRDefault="00D47CE2" w:rsidP="00AE5B4A">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2024 жылғы желтоқсан</w:t>
            </w:r>
          </w:p>
        </w:tc>
        <w:tc>
          <w:tcPr>
            <w:tcW w:w="1701" w:type="dxa"/>
            <w:gridSpan w:val="2"/>
            <w:tcMar>
              <w:top w:w="15" w:type="dxa"/>
              <w:left w:w="15" w:type="dxa"/>
              <w:bottom w:w="15" w:type="dxa"/>
              <w:right w:w="15" w:type="dxa"/>
            </w:tcMar>
          </w:tcPr>
          <w:p w14:paraId="0F784EBB" w14:textId="5D30BE84" w:rsidR="00D47CE2" w:rsidRPr="00111E00" w:rsidRDefault="00D47CE2" w:rsidP="00717F00">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lang w:val="kk-KZ"/>
              </w:rPr>
              <w:t>ӨҚМ</w:t>
            </w:r>
            <w:r w:rsidRPr="00111E00">
              <w:rPr>
                <w:rFonts w:ascii="Times New Roman" w:hAnsi="Times New Roman" w:cs="Times New Roman"/>
                <w:sz w:val="24"/>
                <w:szCs w:val="24"/>
              </w:rPr>
              <w:t xml:space="preserve">, </w:t>
            </w:r>
            <w:r w:rsidR="00717F00" w:rsidRPr="00111E00">
              <w:rPr>
                <w:rFonts w:ascii="Times New Roman" w:hAnsi="Times New Roman" w:cs="Times New Roman"/>
                <w:sz w:val="24"/>
                <w:szCs w:val="24"/>
              </w:rPr>
              <w:t>«Ұ</w:t>
            </w:r>
            <w:r w:rsidRPr="00111E00">
              <w:rPr>
                <w:rFonts w:ascii="Times New Roman" w:hAnsi="Times New Roman" w:cs="Times New Roman"/>
                <w:sz w:val="24"/>
                <w:szCs w:val="24"/>
              </w:rPr>
              <w:t>Г</w:t>
            </w:r>
            <w:r w:rsidR="00717F00" w:rsidRPr="00111E00">
              <w:rPr>
                <w:rFonts w:ascii="Times New Roman" w:hAnsi="Times New Roman" w:cs="Times New Roman"/>
                <w:sz w:val="24"/>
                <w:szCs w:val="24"/>
              </w:rPr>
              <w:t>Қ» АҚ</w:t>
            </w:r>
            <w:r w:rsidRPr="00111E00">
              <w:rPr>
                <w:rFonts w:ascii="Times New Roman" w:hAnsi="Times New Roman" w:cs="Times New Roman"/>
                <w:sz w:val="24"/>
                <w:szCs w:val="24"/>
              </w:rPr>
              <w:t xml:space="preserve"> (келісім бойынша)</w:t>
            </w:r>
          </w:p>
        </w:tc>
        <w:tc>
          <w:tcPr>
            <w:tcW w:w="1984" w:type="dxa"/>
            <w:tcMar>
              <w:top w:w="15" w:type="dxa"/>
              <w:left w:w="15" w:type="dxa"/>
              <w:bottom w:w="15" w:type="dxa"/>
              <w:right w:w="15" w:type="dxa"/>
            </w:tcMar>
          </w:tcPr>
          <w:p w14:paraId="15711362" w14:textId="096A45B2" w:rsidR="00D47CE2" w:rsidRPr="00111E00" w:rsidRDefault="00D47CE2" w:rsidP="00AE5B4A">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Қажет емес</w:t>
            </w:r>
          </w:p>
        </w:tc>
        <w:tc>
          <w:tcPr>
            <w:tcW w:w="1863" w:type="dxa"/>
            <w:tcMar>
              <w:top w:w="15" w:type="dxa"/>
              <w:left w:w="15" w:type="dxa"/>
              <w:bottom w:w="15" w:type="dxa"/>
              <w:right w:w="15" w:type="dxa"/>
            </w:tcMar>
          </w:tcPr>
          <w:p w14:paraId="2E0159F7" w14:textId="3876E605" w:rsidR="00D47CE2" w:rsidRPr="00111E00" w:rsidRDefault="00D47CE2" w:rsidP="00AE5B4A">
            <w:pPr>
              <w:spacing w:after="0" w:line="240" w:lineRule="auto"/>
              <w:jc w:val="center"/>
              <w:rPr>
                <w:rFonts w:ascii="Times New Roman" w:hAnsi="Times New Roman" w:cs="Times New Roman"/>
                <w:sz w:val="24"/>
                <w:szCs w:val="24"/>
              </w:rPr>
            </w:pPr>
          </w:p>
        </w:tc>
      </w:tr>
      <w:tr w:rsidR="00D47CE2" w:rsidRPr="00111E00" w14:paraId="0F832BFC" w14:textId="77777777" w:rsidTr="006706DE">
        <w:trPr>
          <w:trHeight w:val="30"/>
        </w:trPr>
        <w:tc>
          <w:tcPr>
            <w:tcW w:w="421" w:type="dxa"/>
            <w:tcMar>
              <w:top w:w="15" w:type="dxa"/>
              <w:left w:w="15" w:type="dxa"/>
              <w:bottom w:w="15" w:type="dxa"/>
              <w:right w:w="15" w:type="dxa"/>
            </w:tcMar>
          </w:tcPr>
          <w:p w14:paraId="11C80F15" w14:textId="373BE191" w:rsidR="00D47CE2" w:rsidRPr="00111E00" w:rsidRDefault="00D47CE2" w:rsidP="00AE5B4A">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3</w:t>
            </w:r>
          </w:p>
        </w:tc>
        <w:tc>
          <w:tcPr>
            <w:tcW w:w="5103" w:type="dxa"/>
            <w:tcMar>
              <w:top w:w="15" w:type="dxa"/>
              <w:left w:w="15" w:type="dxa"/>
              <w:bottom w:w="15" w:type="dxa"/>
              <w:right w:w="15" w:type="dxa"/>
            </w:tcMar>
          </w:tcPr>
          <w:p w14:paraId="42F74E94" w14:textId="59A25B00" w:rsidR="00D47CE2" w:rsidRPr="00111E00" w:rsidRDefault="00D47CE2" w:rsidP="00841647">
            <w:pPr>
              <w:spacing w:after="0" w:line="240" w:lineRule="auto"/>
              <w:rPr>
                <w:rFonts w:ascii="Times New Roman" w:hAnsi="Times New Roman" w:cs="Times New Roman"/>
                <w:sz w:val="24"/>
                <w:szCs w:val="24"/>
              </w:rPr>
            </w:pPr>
            <w:r w:rsidRPr="00111E00">
              <w:rPr>
                <w:rFonts w:ascii="Times New Roman" w:hAnsi="Times New Roman" w:cs="Times New Roman"/>
                <w:sz w:val="24"/>
                <w:szCs w:val="24"/>
              </w:rPr>
              <w:t>Есепке алынбаған объектілерді анықтау және олардың әлеуетін зерттеу мақсатында ТМ</w:t>
            </w:r>
            <w:r w:rsidR="00841647" w:rsidRPr="00111E00">
              <w:rPr>
                <w:rFonts w:ascii="Times New Roman" w:hAnsi="Times New Roman" w:cs="Times New Roman"/>
                <w:sz w:val="24"/>
                <w:szCs w:val="24"/>
                <w:lang w:val="kk-KZ"/>
              </w:rPr>
              <w:t>Қ</w:t>
            </w:r>
            <w:r w:rsidRPr="00111E00">
              <w:rPr>
                <w:rFonts w:ascii="Times New Roman" w:hAnsi="Times New Roman" w:cs="Times New Roman"/>
                <w:sz w:val="24"/>
                <w:szCs w:val="24"/>
              </w:rPr>
              <w:t>-ның орналасуын талдау.</w:t>
            </w:r>
          </w:p>
        </w:tc>
        <w:tc>
          <w:tcPr>
            <w:tcW w:w="2126" w:type="dxa"/>
            <w:tcMar>
              <w:top w:w="15" w:type="dxa"/>
              <w:left w:w="15" w:type="dxa"/>
              <w:bottom w:w="15" w:type="dxa"/>
              <w:right w:w="15" w:type="dxa"/>
            </w:tcMar>
          </w:tcPr>
          <w:p w14:paraId="248E5537" w14:textId="5EF263A9" w:rsidR="00D47CE2" w:rsidRPr="00111E00" w:rsidRDefault="00D47CE2" w:rsidP="00AE5B4A">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rPr>
              <w:t>ТМО төлқұжаттары</w:t>
            </w:r>
          </w:p>
        </w:tc>
        <w:tc>
          <w:tcPr>
            <w:tcW w:w="1134" w:type="dxa"/>
            <w:tcMar>
              <w:top w:w="15" w:type="dxa"/>
              <w:left w:w="15" w:type="dxa"/>
              <w:bottom w:w="15" w:type="dxa"/>
              <w:right w:w="15" w:type="dxa"/>
            </w:tcMar>
          </w:tcPr>
          <w:p w14:paraId="0367E378" w14:textId="13E629EE" w:rsidR="00D47CE2" w:rsidRPr="00111E00" w:rsidRDefault="00D47CE2" w:rsidP="00AE5B4A">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2024 жылғы қараша</w:t>
            </w:r>
          </w:p>
        </w:tc>
        <w:tc>
          <w:tcPr>
            <w:tcW w:w="1701" w:type="dxa"/>
            <w:gridSpan w:val="2"/>
            <w:tcMar>
              <w:top w:w="15" w:type="dxa"/>
              <w:left w:w="15" w:type="dxa"/>
              <w:bottom w:w="15" w:type="dxa"/>
              <w:right w:w="15" w:type="dxa"/>
            </w:tcMar>
          </w:tcPr>
          <w:p w14:paraId="438E26D2" w14:textId="37152CD1" w:rsidR="00D47CE2" w:rsidRPr="00111E00" w:rsidRDefault="00D47CE2" w:rsidP="00717F00">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lang w:val="kk-KZ"/>
              </w:rPr>
              <w:t>ӨҚМ</w:t>
            </w:r>
            <w:r w:rsidRPr="00111E00">
              <w:rPr>
                <w:rFonts w:ascii="Times New Roman" w:hAnsi="Times New Roman" w:cs="Times New Roman"/>
                <w:sz w:val="24"/>
                <w:szCs w:val="24"/>
              </w:rPr>
              <w:t xml:space="preserve">, </w:t>
            </w:r>
            <w:r w:rsidR="00717F00" w:rsidRPr="00111E00">
              <w:rPr>
                <w:rFonts w:ascii="Times New Roman" w:hAnsi="Times New Roman" w:cs="Times New Roman"/>
                <w:sz w:val="24"/>
                <w:szCs w:val="24"/>
              </w:rPr>
              <w:t xml:space="preserve">«ҰГҚ» АҚ </w:t>
            </w:r>
            <w:r w:rsidRPr="00111E00">
              <w:rPr>
                <w:rFonts w:ascii="Times New Roman" w:hAnsi="Times New Roman" w:cs="Times New Roman"/>
                <w:sz w:val="24"/>
                <w:szCs w:val="24"/>
              </w:rPr>
              <w:t>(келісім бойынша)</w:t>
            </w:r>
          </w:p>
        </w:tc>
        <w:tc>
          <w:tcPr>
            <w:tcW w:w="1984" w:type="dxa"/>
            <w:tcMar>
              <w:top w:w="15" w:type="dxa"/>
              <w:left w:w="15" w:type="dxa"/>
              <w:bottom w:w="15" w:type="dxa"/>
              <w:right w:w="15" w:type="dxa"/>
            </w:tcMar>
          </w:tcPr>
          <w:p w14:paraId="3F7410EB" w14:textId="12051770" w:rsidR="00D47CE2" w:rsidRPr="00111E00" w:rsidRDefault="00D47CE2" w:rsidP="00AE5B4A">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800 млн</w:t>
            </w:r>
            <w:r w:rsidRPr="00111E00">
              <w:rPr>
                <w:rFonts w:ascii="Times New Roman" w:hAnsi="Times New Roman" w:cs="Times New Roman"/>
                <w:sz w:val="24"/>
                <w:szCs w:val="24"/>
                <w:lang w:val="kk-KZ"/>
              </w:rPr>
              <w:t>.</w:t>
            </w:r>
            <w:r w:rsidRPr="00111E00">
              <w:rPr>
                <w:rFonts w:ascii="Times New Roman" w:hAnsi="Times New Roman" w:cs="Times New Roman"/>
                <w:sz w:val="24"/>
                <w:szCs w:val="24"/>
              </w:rPr>
              <w:t xml:space="preserve"> те</w:t>
            </w:r>
            <w:r w:rsidRPr="00111E00">
              <w:rPr>
                <w:rFonts w:ascii="Times New Roman" w:hAnsi="Times New Roman" w:cs="Times New Roman"/>
                <w:sz w:val="24"/>
                <w:szCs w:val="24"/>
                <w:lang w:val="kk-KZ"/>
              </w:rPr>
              <w:t>ң</w:t>
            </w:r>
            <w:r w:rsidRPr="00111E00">
              <w:rPr>
                <w:rFonts w:ascii="Times New Roman" w:hAnsi="Times New Roman" w:cs="Times New Roman"/>
                <w:sz w:val="24"/>
                <w:szCs w:val="24"/>
              </w:rPr>
              <w:t>ге</w:t>
            </w:r>
          </w:p>
        </w:tc>
        <w:tc>
          <w:tcPr>
            <w:tcW w:w="1863" w:type="dxa"/>
            <w:tcMar>
              <w:top w:w="15" w:type="dxa"/>
              <w:left w:w="15" w:type="dxa"/>
              <w:bottom w:w="15" w:type="dxa"/>
              <w:right w:w="15" w:type="dxa"/>
            </w:tcMar>
          </w:tcPr>
          <w:p w14:paraId="62B9DDE9" w14:textId="350ED799" w:rsidR="00D47CE2" w:rsidRPr="00111E00" w:rsidRDefault="00D47CE2" w:rsidP="00AE5B4A">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РБ</w:t>
            </w:r>
          </w:p>
        </w:tc>
      </w:tr>
      <w:tr w:rsidR="00D47CE2" w:rsidRPr="00111E00" w14:paraId="07097196" w14:textId="77777777" w:rsidTr="006706DE">
        <w:trPr>
          <w:trHeight w:val="30"/>
        </w:trPr>
        <w:tc>
          <w:tcPr>
            <w:tcW w:w="421" w:type="dxa"/>
            <w:tcMar>
              <w:top w:w="15" w:type="dxa"/>
              <w:left w:w="15" w:type="dxa"/>
              <w:bottom w:w="15" w:type="dxa"/>
              <w:right w:w="15" w:type="dxa"/>
            </w:tcMar>
          </w:tcPr>
          <w:p w14:paraId="532C9877" w14:textId="079F07DC" w:rsidR="00D47CE2" w:rsidRPr="00111E00" w:rsidRDefault="00D47CE2" w:rsidP="007B11B9">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4</w:t>
            </w:r>
          </w:p>
        </w:tc>
        <w:tc>
          <w:tcPr>
            <w:tcW w:w="5103" w:type="dxa"/>
            <w:tcMar>
              <w:top w:w="15" w:type="dxa"/>
              <w:left w:w="15" w:type="dxa"/>
              <w:bottom w:w="15" w:type="dxa"/>
              <w:right w:w="15" w:type="dxa"/>
            </w:tcMar>
          </w:tcPr>
          <w:p w14:paraId="70E1F72D" w14:textId="2A999E3C" w:rsidR="00D47CE2" w:rsidRPr="00111E00" w:rsidRDefault="00D47CE2" w:rsidP="00BA3AA1">
            <w:pPr>
              <w:spacing w:after="0" w:line="240" w:lineRule="auto"/>
              <w:rPr>
                <w:rFonts w:ascii="Times New Roman" w:hAnsi="Times New Roman" w:cs="Times New Roman"/>
                <w:sz w:val="24"/>
                <w:szCs w:val="24"/>
              </w:rPr>
            </w:pPr>
            <w:r w:rsidRPr="00111E00">
              <w:rPr>
                <w:rFonts w:ascii="Times New Roman" w:hAnsi="Times New Roman" w:cs="Times New Roman"/>
                <w:sz w:val="24"/>
                <w:szCs w:val="24"/>
              </w:rPr>
              <w:t xml:space="preserve">Құрамында </w:t>
            </w:r>
            <w:r w:rsidRPr="00111E00">
              <w:rPr>
                <w:rFonts w:ascii="Times New Roman" w:hAnsi="Times New Roman" w:cs="Times New Roman"/>
                <w:sz w:val="24"/>
                <w:szCs w:val="24"/>
                <w:lang w:val="kk-KZ"/>
              </w:rPr>
              <w:t>С</w:t>
            </w:r>
            <w:r w:rsidRPr="00111E00">
              <w:rPr>
                <w:rFonts w:ascii="Times New Roman" w:hAnsi="Times New Roman" w:cs="Times New Roman"/>
                <w:sz w:val="24"/>
                <w:szCs w:val="24"/>
              </w:rPr>
              <w:t xml:space="preserve">М және </w:t>
            </w:r>
            <w:r w:rsidRPr="00111E00">
              <w:rPr>
                <w:rFonts w:ascii="Times New Roman" w:hAnsi="Times New Roman" w:cs="Times New Roman"/>
                <w:sz w:val="24"/>
                <w:szCs w:val="24"/>
                <w:lang w:val="kk-KZ"/>
              </w:rPr>
              <w:t>СЖ</w:t>
            </w:r>
            <w:r w:rsidRPr="00111E00">
              <w:rPr>
                <w:rFonts w:ascii="Times New Roman" w:hAnsi="Times New Roman" w:cs="Times New Roman"/>
                <w:sz w:val="24"/>
                <w:szCs w:val="24"/>
              </w:rPr>
              <w:t>М бар ТМҚ кен орындары мен объектілерін игеруге беру.</w:t>
            </w:r>
          </w:p>
        </w:tc>
        <w:tc>
          <w:tcPr>
            <w:tcW w:w="2126" w:type="dxa"/>
            <w:tcMar>
              <w:top w:w="15" w:type="dxa"/>
              <w:left w:w="15" w:type="dxa"/>
              <w:bottom w:w="15" w:type="dxa"/>
              <w:right w:w="15" w:type="dxa"/>
            </w:tcMar>
          </w:tcPr>
          <w:p w14:paraId="27D47368" w14:textId="62583B16" w:rsidR="00D47CE2" w:rsidRPr="00111E00" w:rsidRDefault="00D47CE2" w:rsidP="007B11B9">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rPr>
              <w:t>Үкіметке жыл сайынғы ақпарат</w:t>
            </w:r>
          </w:p>
        </w:tc>
        <w:tc>
          <w:tcPr>
            <w:tcW w:w="1134" w:type="dxa"/>
            <w:tcMar>
              <w:top w:w="15" w:type="dxa"/>
              <w:left w:w="15" w:type="dxa"/>
              <w:bottom w:w="15" w:type="dxa"/>
              <w:right w:w="15" w:type="dxa"/>
            </w:tcMar>
          </w:tcPr>
          <w:p w14:paraId="1C5C3294" w14:textId="6DDFAC48" w:rsidR="00D47CE2" w:rsidRPr="00111E00" w:rsidRDefault="00D47CE2" w:rsidP="00280C73">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rPr>
              <w:t>2024-2028 жылдар</w:t>
            </w:r>
          </w:p>
        </w:tc>
        <w:tc>
          <w:tcPr>
            <w:tcW w:w="1701" w:type="dxa"/>
            <w:gridSpan w:val="2"/>
            <w:tcMar>
              <w:top w:w="15" w:type="dxa"/>
              <w:left w:w="15" w:type="dxa"/>
              <w:bottom w:w="15" w:type="dxa"/>
              <w:right w:w="15" w:type="dxa"/>
            </w:tcMar>
          </w:tcPr>
          <w:p w14:paraId="180D0A6B" w14:textId="3BA273AC" w:rsidR="00D47CE2" w:rsidRPr="00111E00" w:rsidRDefault="00D47CE2" w:rsidP="00717F00">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t xml:space="preserve">ӨҚМ, ЭТРМ, </w:t>
            </w:r>
            <w:r w:rsidR="00717F00" w:rsidRPr="00111E00">
              <w:rPr>
                <w:rFonts w:ascii="Times New Roman" w:hAnsi="Times New Roman" w:cs="Times New Roman"/>
                <w:sz w:val="24"/>
                <w:szCs w:val="24"/>
                <w:lang w:val="kk-KZ"/>
              </w:rPr>
              <w:t xml:space="preserve">«ҰГҚ» АҚ </w:t>
            </w:r>
            <w:r w:rsidRPr="00111E00">
              <w:rPr>
                <w:rFonts w:ascii="Times New Roman" w:hAnsi="Times New Roman" w:cs="Times New Roman"/>
                <w:sz w:val="24"/>
                <w:szCs w:val="24"/>
                <w:lang w:val="kk-KZ"/>
              </w:rPr>
              <w:lastRenderedPageBreak/>
              <w:t>(келісім бойынша)</w:t>
            </w:r>
          </w:p>
        </w:tc>
        <w:tc>
          <w:tcPr>
            <w:tcW w:w="1984" w:type="dxa"/>
            <w:shd w:val="clear" w:color="auto" w:fill="auto"/>
            <w:tcMar>
              <w:top w:w="15" w:type="dxa"/>
              <w:left w:w="15" w:type="dxa"/>
              <w:bottom w:w="15" w:type="dxa"/>
              <w:right w:w="15" w:type="dxa"/>
            </w:tcMar>
          </w:tcPr>
          <w:p w14:paraId="47557C9E" w14:textId="334420F7" w:rsidR="00D47CE2" w:rsidRPr="00111E00" w:rsidRDefault="00D47CE2" w:rsidP="007B11B9">
            <w:pPr>
              <w:spacing w:after="0" w:line="240" w:lineRule="auto"/>
              <w:jc w:val="center"/>
              <w:rPr>
                <w:rFonts w:ascii="Times New Roman" w:hAnsi="Times New Roman" w:cs="Times New Roman"/>
                <w:sz w:val="24"/>
                <w:szCs w:val="24"/>
                <w:highlight w:val="cyan"/>
              </w:rPr>
            </w:pPr>
            <w:r w:rsidRPr="00111E00">
              <w:rPr>
                <w:rFonts w:ascii="Times New Roman" w:hAnsi="Times New Roman" w:cs="Times New Roman"/>
                <w:sz w:val="24"/>
                <w:szCs w:val="24"/>
              </w:rPr>
              <w:lastRenderedPageBreak/>
              <w:t>Қажет емес</w:t>
            </w:r>
          </w:p>
        </w:tc>
        <w:tc>
          <w:tcPr>
            <w:tcW w:w="1863" w:type="dxa"/>
            <w:tcMar>
              <w:top w:w="15" w:type="dxa"/>
              <w:left w:w="15" w:type="dxa"/>
              <w:bottom w:w="15" w:type="dxa"/>
              <w:right w:w="15" w:type="dxa"/>
            </w:tcMar>
          </w:tcPr>
          <w:p w14:paraId="359A99C2" w14:textId="57B17B19" w:rsidR="00D47CE2" w:rsidRPr="00111E00" w:rsidRDefault="00D47CE2" w:rsidP="007B11B9">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w:t>
            </w:r>
          </w:p>
        </w:tc>
      </w:tr>
      <w:tr w:rsidR="00D47CE2" w:rsidRPr="00111E00" w14:paraId="5DD0E05C" w14:textId="77777777" w:rsidTr="006706DE">
        <w:trPr>
          <w:trHeight w:val="30"/>
        </w:trPr>
        <w:tc>
          <w:tcPr>
            <w:tcW w:w="421" w:type="dxa"/>
            <w:tcMar>
              <w:top w:w="15" w:type="dxa"/>
              <w:left w:w="15" w:type="dxa"/>
              <w:bottom w:w="15" w:type="dxa"/>
              <w:right w:w="15" w:type="dxa"/>
            </w:tcMar>
          </w:tcPr>
          <w:p w14:paraId="00514679" w14:textId="7AFD42FB" w:rsidR="00D47CE2" w:rsidRPr="00111E00" w:rsidRDefault="00D47CE2" w:rsidP="00020CC0">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lastRenderedPageBreak/>
              <w:t>5</w:t>
            </w:r>
          </w:p>
        </w:tc>
        <w:tc>
          <w:tcPr>
            <w:tcW w:w="5103" w:type="dxa"/>
            <w:tcMar>
              <w:top w:w="15" w:type="dxa"/>
              <w:left w:w="15" w:type="dxa"/>
              <w:bottom w:w="15" w:type="dxa"/>
              <w:right w:w="15" w:type="dxa"/>
            </w:tcMar>
          </w:tcPr>
          <w:p w14:paraId="490948FA" w14:textId="1298EE22" w:rsidR="00D47CE2" w:rsidRPr="00111E00" w:rsidRDefault="00D47CE2" w:rsidP="00D47CE2">
            <w:pPr>
              <w:spacing w:after="0" w:line="240" w:lineRule="auto"/>
              <w:rPr>
                <w:rFonts w:ascii="Times New Roman" w:hAnsi="Times New Roman" w:cs="Times New Roman"/>
                <w:sz w:val="24"/>
                <w:szCs w:val="24"/>
              </w:rPr>
            </w:pPr>
            <w:r w:rsidRPr="00111E00">
              <w:rPr>
                <w:rFonts w:ascii="Times New Roman" w:hAnsi="Times New Roman" w:cs="Times New Roman"/>
                <w:sz w:val="24"/>
                <w:szCs w:val="24"/>
              </w:rPr>
              <w:t>Баянкөл алаңы, Қалба-Нарым кен аймағы шегіндегі жер қойнауын мемлекеттік геологиялық зерттеу литийдің байырғы кен орындарын іздеуге, сондай-ақ Арал және Каспий өңірі шегінде минералданған тұзды ерітінділерден, көлдер мен тұзды батпақтардан литий іздеуге бағытталған.</w:t>
            </w:r>
          </w:p>
        </w:tc>
        <w:tc>
          <w:tcPr>
            <w:tcW w:w="2126" w:type="dxa"/>
            <w:tcMar>
              <w:top w:w="15" w:type="dxa"/>
              <w:left w:w="15" w:type="dxa"/>
              <w:bottom w:w="15" w:type="dxa"/>
              <w:right w:w="15" w:type="dxa"/>
            </w:tcMar>
          </w:tcPr>
          <w:p w14:paraId="0441816E" w14:textId="4E78B30E" w:rsidR="00D47CE2" w:rsidRPr="00111E00" w:rsidRDefault="00D47CE2" w:rsidP="00020CC0">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lang w:val="kk-KZ"/>
              </w:rPr>
              <w:t>Орындалған жұмыстар акті</w:t>
            </w:r>
          </w:p>
        </w:tc>
        <w:tc>
          <w:tcPr>
            <w:tcW w:w="1134" w:type="dxa"/>
            <w:tcMar>
              <w:top w:w="15" w:type="dxa"/>
              <w:left w:w="15" w:type="dxa"/>
              <w:bottom w:w="15" w:type="dxa"/>
              <w:right w:w="15" w:type="dxa"/>
            </w:tcMar>
          </w:tcPr>
          <w:p w14:paraId="600F1C52" w14:textId="7C9AE1DE" w:rsidR="00D47CE2" w:rsidRPr="00111E00" w:rsidRDefault="00D47CE2" w:rsidP="00D47CE2">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rPr>
              <w:t>2024</w:t>
            </w:r>
            <w:r w:rsidRPr="00111E00">
              <w:rPr>
                <w:rFonts w:ascii="Times New Roman" w:hAnsi="Times New Roman" w:cs="Times New Roman"/>
                <w:sz w:val="24"/>
                <w:szCs w:val="24"/>
                <w:lang w:val="kk-KZ"/>
              </w:rPr>
              <w:t>-2027</w:t>
            </w:r>
            <w:r w:rsidRPr="00111E00">
              <w:rPr>
                <w:rFonts w:ascii="Times New Roman" w:hAnsi="Times New Roman" w:cs="Times New Roman"/>
                <w:sz w:val="24"/>
                <w:szCs w:val="24"/>
              </w:rPr>
              <w:t xml:space="preserve"> жыл</w:t>
            </w:r>
            <w:r w:rsidRPr="00111E00">
              <w:rPr>
                <w:rFonts w:ascii="Times New Roman" w:hAnsi="Times New Roman" w:cs="Times New Roman"/>
                <w:sz w:val="24"/>
                <w:szCs w:val="24"/>
                <w:lang w:val="kk-KZ"/>
              </w:rPr>
              <w:t>дар</w:t>
            </w:r>
          </w:p>
        </w:tc>
        <w:tc>
          <w:tcPr>
            <w:tcW w:w="1701" w:type="dxa"/>
            <w:gridSpan w:val="2"/>
            <w:tcMar>
              <w:top w:w="15" w:type="dxa"/>
              <w:left w:w="15" w:type="dxa"/>
              <w:bottom w:w="15" w:type="dxa"/>
              <w:right w:w="15" w:type="dxa"/>
            </w:tcMar>
          </w:tcPr>
          <w:p w14:paraId="3EBE5AF1" w14:textId="6B876103" w:rsidR="00D47CE2" w:rsidRPr="00111E00" w:rsidRDefault="00D47CE2" w:rsidP="00D47CE2">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lang w:val="kk-KZ"/>
              </w:rPr>
              <w:t xml:space="preserve">ӨҚМ </w:t>
            </w:r>
          </w:p>
        </w:tc>
        <w:tc>
          <w:tcPr>
            <w:tcW w:w="1984" w:type="dxa"/>
            <w:shd w:val="clear" w:color="auto" w:fill="auto"/>
            <w:tcMar>
              <w:top w:w="15" w:type="dxa"/>
              <w:left w:w="15" w:type="dxa"/>
              <w:bottom w:w="15" w:type="dxa"/>
              <w:right w:w="15" w:type="dxa"/>
            </w:tcMar>
          </w:tcPr>
          <w:p w14:paraId="27B3B1A2" w14:textId="29E1626E" w:rsidR="00D47CE2" w:rsidRPr="00111E00" w:rsidRDefault="00D47CE2" w:rsidP="00020CC0">
            <w:pPr>
              <w:spacing w:after="0" w:line="240" w:lineRule="auto"/>
              <w:jc w:val="center"/>
              <w:rPr>
                <w:rFonts w:ascii="Times New Roman" w:hAnsi="Times New Roman" w:cs="Times New Roman"/>
                <w:sz w:val="24"/>
                <w:szCs w:val="24"/>
                <w:highlight w:val="cyan"/>
                <w:lang w:val="kk-KZ"/>
              </w:rPr>
            </w:pPr>
            <w:r w:rsidRPr="00111E00">
              <w:rPr>
                <w:rFonts w:ascii="Times New Roman" w:hAnsi="Times New Roman" w:cs="Times New Roman"/>
                <w:sz w:val="24"/>
                <w:szCs w:val="24"/>
                <w:lang w:val="kk-KZ"/>
              </w:rPr>
              <w:t>2,4 млрд теңге</w:t>
            </w:r>
          </w:p>
        </w:tc>
        <w:tc>
          <w:tcPr>
            <w:tcW w:w="1863" w:type="dxa"/>
            <w:tcMar>
              <w:top w:w="15" w:type="dxa"/>
              <w:left w:w="15" w:type="dxa"/>
              <w:bottom w:w="15" w:type="dxa"/>
              <w:right w:w="15" w:type="dxa"/>
            </w:tcMar>
          </w:tcPr>
          <w:p w14:paraId="33B264C6" w14:textId="3BAAA757" w:rsidR="00D47CE2" w:rsidRPr="00111E00" w:rsidRDefault="00D47CE2" w:rsidP="00020CC0">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РБ</w:t>
            </w:r>
          </w:p>
        </w:tc>
      </w:tr>
      <w:tr w:rsidR="00D47CE2" w:rsidRPr="00111E00" w14:paraId="03A49CCF" w14:textId="77777777" w:rsidTr="006706DE">
        <w:trPr>
          <w:trHeight w:val="30"/>
        </w:trPr>
        <w:tc>
          <w:tcPr>
            <w:tcW w:w="14332" w:type="dxa"/>
            <w:gridSpan w:val="8"/>
            <w:tcMar>
              <w:top w:w="15" w:type="dxa"/>
              <w:left w:w="15" w:type="dxa"/>
              <w:bottom w:w="15" w:type="dxa"/>
              <w:right w:w="15" w:type="dxa"/>
            </w:tcMar>
          </w:tcPr>
          <w:p w14:paraId="2FB66745" w14:textId="14A1734A" w:rsidR="00D47CE2" w:rsidRPr="00111E00" w:rsidRDefault="00D47CE2" w:rsidP="00BA3AA1">
            <w:pPr>
              <w:spacing w:after="0" w:line="240" w:lineRule="auto"/>
              <w:jc w:val="center"/>
              <w:rPr>
                <w:rFonts w:ascii="Times New Roman" w:hAnsi="Times New Roman" w:cs="Times New Roman"/>
                <w:b/>
                <w:bCs/>
                <w:sz w:val="24"/>
                <w:szCs w:val="24"/>
              </w:rPr>
            </w:pPr>
            <w:r w:rsidRPr="00111E00">
              <w:rPr>
                <w:rFonts w:ascii="Times New Roman" w:hAnsi="Times New Roman" w:cs="Times New Roman"/>
                <w:b/>
                <w:bCs/>
                <w:sz w:val="24"/>
                <w:szCs w:val="24"/>
              </w:rPr>
              <w:t>СМ және СЖМ өндірісі</w:t>
            </w:r>
          </w:p>
        </w:tc>
      </w:tr>
      <w:tr w:rsidR="00D47CE2" w:rsidRPr="00111E00" w14:paraId="47186D26" w14:textId="77777777" w:rsidTr="006706DE">
        <w:trPr>
          <w:trHeight w:val="30"/>
        </w:trPr>
        <w:tc>
          <w:tcPr>
            <w:tcW w:w="421" w:type="dxa"/>
            <w:tcMar>
              <w:top w:w="15" w:type="dxa"/>
              <w:left w:w="15" w:type="dxa"/>
              <w:bottom w:w="15" w:type="dxa"/>
              <w:right w:w="15" w:type="dxa"/>
            </w:tcMar>
          </w:tcPr>
          <w:p w14:paraId="002A0E2C" w14:textId="186873C9" w:rsidR="00D47CE2" w:rsidRPr="00111E00" w:rsidRDefault="00491EAA" w:rsidP="004536E5">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t>6</w:t>
            </w:r>
          </w:p>
        </w:tc>
        <w:tc>
          <w:tcPr>
            <w:tcW w:w="5103" w:type="dxa"/>
            <w:tcMar>
              <w:top w:w="15" w:type="dxa"/>
              <w:left w:w="15" w:type="dxa"/>
              <w:bottom w:w="15" w:type="dxa"/>
              <w:right w:w="15" w:type="dxa"/>
            </w:tcMar>
          </w:tcPr>
          <w:p w14:paraId="6B677704" w14:textId="1582EA3D" w:rsidR="00D47CE2" w:rsidRPr="00111E00" w:rsidRDefault="00D47CE2" w:rsidP="00E33450">
            <w:pPr>
              <w:spacing w:after="0" w:line="240" w:lineRule="auto"/>
              <w:rPr>
                <w:rFonts w:ascii="Times New Roman" w:hAnsi="Times New Roman" w:cs="Times New Roman"/>
                <w:sz w:val="24"/>
                <w:szCs w:val="24"/>
              </w:rPr>
            </w:pPr>
            <w:r w:rsidRPr="00111E00">
              <w:rPr>
                <w:rFonts w:ascii="Times New Roman" w:hAnsi="Times New Roman" w:cs="Times New Roman"/>
                <w:sz w:val="24"/>
                <w:szCs w:val="24"/>
              </w:rPr>
              <w:t xml:space="preserve">Қазақстан Республикасында </w:t>
            </w:r>
            <w:r w:rsidRPr="00111E00">
              <w:rPr>
                <w:rFonts w:ascii="Times New Roman" w:hAnsi="Times New Roman" w:cs="Times New Roman"/>
                <w:sz w:val="24"/>
                <w:szCs w:val="24"/>
                <w:lang w:val="kk-KZ"/>
              </w:rPr>
              <w:t>С</w:t>
            </w:r>
            <w:r w:rsidRPr="00111E00">
              <w:rPr>
                <w:rFonts w:ascii="Times New Roman" w:hAnsi="Times New Roman" w:cs="Times New Roman"/>
                <w:sz w:val="24"/>
                <w:szCs w:val="24"/>
              </w:rPr>
              <w:t xml:space="preserve">М және </w:t>
            </w:r>
            <w:r w:rsidRPr="00111E00">
              <w:rPr>
                <w:rFonts w:ascii="Times New Roman" w:hAnsi="Times New Roman" w:cs="Times New Roman"/>
                <w:sz w:val="24"/>
                <w:szCs w:val="24"/>
                <w:lang w:val="kk-KZ"/>
              </w:rPr>
              <w:t>СЖ</w:t>
            </w:r>
            <w:r w:rsidRPr="00111E00">
              <w:rPr>
                <w:rFonts w:ascii="Times New Roman" w:hAnsi="Times New Roman" w:cs="Times New Roman"/>
                <w:sz w:val="24"/>
                <w:szCs w:val="24"/>
              </w:rPr>
              <w:t>М саласын дамыту туралы ақпарат.</w:t>
            </w:r>
          </w:p>
        </w:tc>
        <w:tc>
          <w:tcPr>
            <w:tcW w:w="2126" w:type="dxa"/>
            <w:tcMar>
              <w:top w:w="15" w:type="dxa"/>
              <w:left w:w="15" w:type="dxa"/>
              <w:bottom w:w="15" w:type="dxa"/>
              <w:right w:w="15" w:type="dxa"/>
            </w:tcMar>
          </w:tcPr>
          <w:p w14:paraId="71298220" w14:textId="2F673FBC" w:rsidR="00D47CE2" w:rsidRPr="00111E00" w:rsidRDefault="00D47CE2" w:rsidP="004536E5">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Үкіметке жыл сайынғы ақпарат</w:t>
            </w:r>
          </w:p>
        </w:tc>
        <w:tc>
          <w:tcPr>
            <w:tcW w:w="1134" w:type="dxa"/>
            <w:tcMar>
              <w:top w:w="15" w:type="dxa"/>
              <w:left w:w="15" w:type="dxa"/>
              <w:bottom w:w="15" w:type="dxa"/>
              <w:right w:w="15" w:type="dxa"/>
            </w:tcMar>
          </w:tcPr>
          <w:p w14:paraId="11E0618F" w14:textId="05267C85" w:rsidR="00D47CE2" w:rsidRPr="00111E00" w:rsidRDefault="00D47CE2" w:rsidP="004536E5">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2024-2028 жылдар</w:t>
            </w:r>
          </w:p>
        </w:tc>
        <w:tc>
          <w:tcPr>
            <w:tcW w:w="1701" w:type="dxa"/>
            <w:gridSpan w:val="2"/>
            <w:tcMar>
              <w:top w:w="15" w:type="dxa"/>
              <w:left w:w="15" w:type="dxa"/>
              <w:bottom w:w="15" w:type="dxa"/>
              <w:right w:w="15" w:type="dxa"/>
            </w:tcMar>
          </w:tcPr>
          <w:p w14:paraId="680B5EF3" w14:textId="41F3257A" w:rsidR="00D47CE2" w:rsidRPr="00111E00" w:rsidRDefault="00D47CE2" w:rsidP="004536E5">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t>ӨҚМ</w:t>
            </w:r>
          </w:p>
        </w:tc>
        <w:tc>
          <w:tcPr>
            <w:tcW w:w="1984" w:type="dxa"/>
            <w:tcMar>
              <w:top w:w="15" w:type="dxa"/>
              <w:left w:w="15" w:type="dxa"/>
              <w:bottom w:w="15" w:type="dxa"/>
              <w:right w:w="15" w:type="dxa"/>
            </w:tcMar>
          </w:tcPr>
          <w:p w14:paraId="17466C5E" w14:textId="2D10677E" w:rsidR="00D47CE2" w:rsidRPr="00111E00" w:rsidRDefault="00D47CE2" w:rsidP="004536E5">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Қажет емес</w:t>
            </w:r>
          </w:p>
        </w:tc>
        <w:tc>
          <w:tcPr>
            <w:tcW w:w="1863" w:type="dxa"/>
            <w:tcMar>
              <w:top w:w="15" w:type="dxa"/>
              <w:left w:w="15" w:type="dxa"/>
              <w:bottom w:w="15" w:type="dxa"/>
              <w:right w:w="15" w:type="dxa"/>
            </w:tcMar>
          </w:tcPr>
          <w:p w14:paraId="03B80EB2" w14:textId="14B1A54A" w:rsidR="00D47CE2" w:rsidRPr="00111E00" w:rsidRDefault="00D47CE2" w:rsidP="004536E5">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w:t>
            </w:r>
          </w:p>
        </w:tc>
      </w:tr>
      <w:tr w:rsidR="00D47CE2" w:rsidRPr="00111E00" w14:paraId="02387ED8" w14:textId="77777777" w:rsidTr="006706DE">
        <w:trPr>
          <w:trHeight w:val="30"/>
        </w:trPr>
        <w:tc>
          <w:tcPr>
            <w:tcW w:w="421" w:type="dxa"/>
            <w:tcMar>
              <w:top w:w="15" w:type="dxa"/>
              <w:left w:w="15" w:type="dxa"/>
              <w:bottom w:w="15" w:type="dxa"/>
              <w:right w:w="15" w:type="dxa"/>
            </w:tcMar>
          </w:tcPr>
          <w:p w14:paraId="4C6A3E15" w14:textId="46BB8D03" w:rsidR="00D47CE2" w:rsidRPr="00111E00" w:rsidRDefault="00BA6320" w:rsidP="004536E5">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t>7</w:t>
            </w:r>
          </w:p>
        </w:tc>
        <w:tc>
          <w:tcPr>
            <w:tcW w:w="5103" w:type="dxa"/>
            <w:tcMar>
              <w:top w:w="15" w:type="dxa"/>
              <w:left w:w="15" w:type="dxa"/>
              <w:bottom w:w="15" w:type="dxa"/>
              <w:right w:w="15" w:type="dxa"/>
            </w:tcMar>
          </w:tcPr>
          <w:p w14:paraId="22DC9BB9" w14:textId="05D15C54" w:rsidR="00D47CE2" w:rsidRPr="00111E00" w:rsidRDefault="00D47CE2" w:rsidP="007D5E8A">
            <w:pPr>
              <w:spacing w:after="0" w:line="240" w:lineRule="auto"/>
              <w:rPr>
                <w:rFonts w:ascii="Times New Roman" w:hAnsi="Times New Roman" w:cs="Times New Roman"/>
                <w:sz w:val="24"/>
                <w:szCs w:val="24"/>
                <w:lang w:val="kk-KZ"/>
              </w:rPr>
            </w:pPr>
            <w:r w:rsidRPr="00111E00">
              <w:rPr>
                <w:rFonts w:ascii="Times New Roman" w:hAnsi="Times New Roman" w:cs="Times New Roman"/>
                <w:sz w:val="24"/>
                <w:szCs w:val="24"/>
                <w:lang w:val="kk-KZ"/>
              </w:rPr>
              <w:t>Рений сульфидін және басқа да сирек металдарды ала отырып, ыстыққа төзімді никель қорытпаларын металлургиялық өндіру қалдықтары түріндегі импорттық шикізатты қайта өңдеуді дамыту («Жезқазғанстирекмет» РМК жарғылық капиталын ұлғайту).</w:t>
            </w:r>
          </w:p>
        </w:tc>
        <w:tc>
          <w:tcPr>
            <w:tcW w:w="2126" w:type="dxa"/>
            <w:tcMar>
              <w:top w:w="15" w:type="dxa"/>
              <w:left w:w="15" w:type="dxa"/>
              <w:bottom w:w="15" w:type="dxa"/>
              <w:right w:w="15" w:type="dxa"/>
            </w:tcMar>
          </w:tcPr>
          <w:p w14:paraId="044ED7DC" w14:textId="1B358B2E" w:rsidR="00D47CE2" w:rsidRPr="00111E00" w:rsidRDefault="00BB3300" w:rsidP="004536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МИЖ</w:t>
            </w:r>
            <w:r w:rsidR="00D47CE2" w:rsidRPr="00111E00">
              <w:rPr>
                <w:rFonts w:ascii="Times New Roman" w:hAnsi="Times New Roman" w:cs="Times New Roman"/>
                <w:sz w:val="24"/>
                <w:szCs w:val="24"/>
              </w:rPr>
              <w:t>, ҚЭН, есеп</w:t>
            </w:r>
          </w:p>
        </w:tc>
        <w:tc>
          <w:tcPr>
            <w:tcW w:w="1134" w:type="dxa"/>
            <w:tcMar>
              <w:top w:w="15" w:type="dxa"/>
              <w:left w:w="15" w:type="dxa"/>
              <w:bottom w:w="15" w:type="dxa"/>
              <w:right w:w="15" w:type="dxa"/>
            </w:tcMar>
          </w:tcPr>
          <w:p w14:paraId="5FBBC99E" w14:textId="5A2BE613" w:rsidR="00D47CE2" w:rsidRPr="00111E00" w:rsidRDefault="00D47CE2" w:rsidP="004536E5">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2024-2025 жылдар</w:t>
            </w:r>
          </w:p>
        </w:tc>
        <w:tc>
          <w:tcPr>
            <w:tcW w:w="1701" w:type="dxa"/>
            <w:gridSpan w:val="2"/>
            <w:tcMar>
              <w:top w:w="15" w:type="dxa"/>
              <w:left w:w="15" w:type="dxa"/>
              <w:bottom w:w="15" w:type="dxa"/>
              <w:right w:w="15" w:type="dxa"/>
            </w:tcMar>
          </w:tcPr>
          <w:p w14:paraId="4232A32A" w14:textId="3C890CCF" w:rsidR="00D47CE2" w:rsidRPr="00111E00" w:rsidRDefault="00D47CE2" w:rsidP="00111E00">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lang w:val="kk-KZ"/>
              </w:rPr>
              <w:t>ӨҚМ</w:t>
            </w:r>
            <w:r w:rsidRPr="00111E00">
              <w:rPr>
                <w:rFonts w:ascii="Times New Roman" w:hAnsi="Times New Roman" w:cs="Times New Roman"/>
                <w:sz w:val="24"/>
                <w:szCs w:val="24"/>
              </w:rPr>
              <w:t>,</w:t>
            </w:r>
            <w:r w:rsidR="00E9578E">
              <w:rPr>
                <w:rFonts w:ascii="Times New Roman" w:hAnsi="Times New Roman" w:cs="Times New Roman"/>
                <w:sz w:val="24"/>
                <w:szCs w:val="24"/>
              </w:rPr>
              <w:t xml:space="preserve"> ҰЭМ, Қаржымині,</w:t>
            </w:r>
            <w:r w:rsidRPr="00111E00">
              <w:rPr>
                <w:rFonts w:ascii="Times New Roman" w:hAnsi="Times New Roman" w:cs="Times New Roman"/>
                <w:sz w:val="24"/>
                <w:szCs w:val="24"/>
              </w:rPr>
              <w:t xml:space="preserve"> Жезқазған</w:t>
            </w:r>
            <w:r w:rsidRPr="00111E00">
              <w:rPr>
                <w:rFonts w:ascii="Times New Roman" w:hAnsi="Times New Roman" w:cs="Times New Roman"/>
                <w:sz w:val="24"/>
                <w:szCs w:val="24"/>
                <w:lang w:val="kk-KZ"/>
              </w:rPr>
              <w:t>сирекмет</w:t>
            </w:r>
            <w:r w:rsidRPr="00111E00">
              <w:rPr>
                <w:rFonts w:ascii="Times New Roman" w:hAnsi="Times New Roman" w:cs="Times New Roman"/>
                <w:sz w:val="24"/>
                <w:szCs w:val="24"/>
              </w:rPr>
              <w:t xml:space="preserve"> (келісім бойынша)</w:t>
            </w:r>
          </w:p>
        </w:tc>
        <w:tc>
          <w:tcPr>
            <w:tcW w:w="1984" w:type="dxa"/>
            <w:tcMar>
              <w:top w:w="15" w:type="dxa"/>
              <w:left w:w="15" w:type="dxa"/>
              <w:bottom w:w="15" w:type="dxa"/>
              <w:right w:w="15" w:type="dxa"/>
            </w:tcMar>
          </w:tcPr>
          <w:p w14:paraId="2BAA6A43" w14:textId="466299CF" w:rsidR="00D47CE2" w:rsidRPr="00111E00" w:rsidRDefault="00D47CE2" w:rsidP="002D2D11">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1,79 м</w:t>
            </w:r>
            <w:r w:rsidR="00BA6320" w:rsidRPr="00111E00">
              <w:rPr>
                <w:rFonts w:ascii="Times New Roman" w:hAnsi="Times New Roman" w:cs="Times New Roman"/>
                <w:sz w:val="24"/>
                <w:szCs w:val="24"/>
              </w:rPr>
              <w:t>лрд те</w:t>
            </w:r>
            <w:r w:rsidR="00BA6320" w:rsidRPr="00111E00">
              <w:rPr>
                <w:rFonts w:ascii="Times New Roman" w:hAnsi="Times New Roman" w:cs="Times New Roman"/>
                <w:sz w:val="24"/>
                <w:szCs w:val="24"/>
                <w:lang w:val="kk-KZ"/>
              </w:rPr>
              <w:t>ң</w:t>
            </w:r>
            <w:r w:rsidRPr="00111E00">
              <w:rPr>
                <w:rFonts w:ascii="Times New Roman" w:hAnsi="Times New Roman" w:cs="Times New Roman"/>
                <w:sz w:val="24"/>
                <w:szCs w:val="24"/>
              </w:rPr>
              <w:t>ге</w:t>
            </w:r>
          </w:p>
        </w:tc>
        <w:tc>
          <w:tcPr>
            <w:tcW w:w="1863" w:type="dxa"/>
            <w:tcMar>
              <w:top w:w="15" w:type="dxa"/>
              <w:left w:w="15" w:type="dxa"/>
              <w:bottom w:w="15" w:type="dxa"/>
              <w:right w:w="15" w:type="dxa"/>
            </w:tcMar>
          </w:tcPr>
          <w:p w14:paraId="43BB4450" w14:textId="4E7F807B" w:rsidR="00D47CE2" w:rsidRPr="00111E00" w:rsidRDefault="00D47CE2" w:rsidP="004536E5">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РБ</w:t>
            </w:r>
          </w:p>
        </w:tc>
      </w:tr>
      <w:tr w:rsidR="00D47CE2" w:rsidRPr="00111E00" w14:paraId="2FF899E6" w14:textId="77777777" w:rsidTr="006706DE">
        <w:trPr>
          <w:trHeight w:val="70"/>
        </w:trPr>
        <w:tc>
          <w:tcPr>
            <w:tcW w:w="421" w:type="dxa"/>
            <w:shd w:val="clear" w:color="auto" w:fill="auto"/>
            <w:tcMar>
              <w:top w:w="15" w:type="dxa"/>
              <w:left w:w="15" w:type="dxa"/>
              <w:bottom w:w="15" w:type="dxa"/>
              <w:right w:w="15" w:type="dxa"/>
            </w:tcMar>
          </w:tcPr>
          <w:p w14:paraId="66C0131B" w14:textId="1BC1ABF9" w:rsidR="00D47CE2" w:rsidRPr="00111E00" w:rsidRDefault="00BA6320" w:rsidP="004536E5">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t>8</w:t>
            </w:r>
          </w:p>
        </w:tc>
        <w:tc>
          <w:tcPr>
            <w:tcW w:w="5103" w:type="dxa"/>
            <w:shd w:val="clear" w:color="auto" w:fill="auto"/>
            <w:tcMar>
              <w:top w:w="15" w:type="dxa"/>
              <w:left w:w="15" w:type="dxa"/>
              <w:bottom w:w="15" w:type="dxa"/>
              <w:right w:w="15" w:type="dxa"/>
            </w:tcMar>
          </w:tcPr>
          <w:p w14:paraId="71A9E692" w14:textId="50A8C4E5" w:rsidR="00D47CE2" w:rsidRPr="00111E00" w:rsidRDefault="00D47CE2" w:rsidP="00BA3AA1">
            <w:pPr>
              <w:spacing w:after="0" w:line="240" w:lineRule="auto"/>
              <w:rPr>
                <w:rFonts w:ascii="Times New Roman" w:hAnsi="Times New Roman" w:cs="Times New Roman"/>
                <w:sz w:val="24"/>
                <w:szCs w:val="24"/>
                <w:lang w:val="kk-KZ"/>
              </w:rPr>
            </w:pPr>
            <w:r w:rsidRPr="00111E00">
              <w:rPr>
                <w:rFonts w:ascii="Times New Roman" w:hAnsi="Times New Roman" w:cs="Times New Roman"/>
                <w:sz w:val="24"/>
                <w:szCs w:val="24"/>
                <w:lang w:val="kk-KZ"/>
              </w:rPr>
              <w:t>«Жезқазғансирекмет» РМК базасында металл рений өндірісі.</w:t>
            </w:r>
          </w:p>
        </w:tc>
        <w:tc>
          <w:tcPr>
            <w:tcW w:w="2126" w:type="dxa"/>
            <w:shd w:val="clear" w:color="auto" w:fill="auto"/>
            <w:tcMar>
              <w:top w:w="15" w:type="dxa"/>
              <w:left w:w="15" w:type="dxa"/>
              <w:bottom w:w="15" w:type="dxa"/>
              <w:right w:w="15" w:type="dxa"/>
            </w:tcMar>
          </w:tcPr>
          <w:p w14:paraId="1DFF613B" w14:textId="31C281E1" w:rsidR="00D47CE2" w:rsidRPr="00111E00" w:rsidRDefault="00BB3300" w:rsidP="00BB330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МИЖ</w:t>
            </w:r>
            <w:r w:rsidR="00D47CE2" w:rsidRPr="00111E00">
              <w:rPr>
                <w:rFonts w:ascii="Times New Roman" w:hAnsi="Times New Roman" w:cs="Times New Roman"/>
                <w:sz w:val="24"/>
                <w:szCs w:val="24"/>
              </w:rPr>
              <w:t>, ҚЭН, есеп</w:t>
            </w:r>
          </w:p>
        </w:tc>
        <w:tc>
          <w:tcPr>
            <w:tcW w:w="1134" w:type="dxa"/>
            <w:shd w:val="clear" w:color="auto" w:fill="auto"/>
            <w:tcMar>
              <w:top w:w="15" w:type="dxa"/>
              <w:left w:w="15" w:type="dxa"/>
              <w:bottom w:w="15" w:type="dxa"/>
              <w:right w:w="15" w:type="dxa"/>
            </w:tcMar>
          </w:tcPr>
          <w:p w14:paraId="6941E761" w14:textId="6A6AB572" w:rsidR="00D47CE2" w:rsidRPr="00111E00" w:rsidRDefault="00D47CE2" w:rsidP="004536E5">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2025-2028 жылдар</w:t>
            </w:r>
          </w:p>
        </w:tc>
        <w:tc>
          <w:tcPr>
            <w:tcW w:w="1701" w:type="dxa"/>
            <w:gridSpan w:val="2"/>
            <w:shd w:val="clear" w:color="auto" w:fill="auto"/>
            <w:tcMar>
              <w:top w:w="15" w:type="dxa"/>
              <w:left w:w="15" w:type="dxa"/>
              <w:bottom w:w="15" w:type="dxa"/>
              <w:right w:w="15" w:type="dxa"/>
            </w:tcMar>
          </w:tcPr>
          <w:p w14:paraId="20565100" w14:textId="4902F20A" w:rsidR="00D47CE2" w:rsidRPr="00111E00" w:rsidRDefault="00D47CE2" w:rsidP="00111E00">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lang w:val="kk-KZ"/>
              </w:rPr>
              <w:t>ӨҚМ</w:t>
            </w:r>
            <w:r w:rsidR="00111E00">
              <w:rPr>
                <w:rFonts w:ascii="Times New Roman" w:hAnsi="Times New Roman" w:cs="Times New Roman"/>
                <w:sz w:val="24"/>
                <w:szCs w:val="24"/>
              </w:rPr>
              <w:t xml:space="preserve">, </w:t>
            </w:r>
            <w:r w:rsidRPr="00111E00">
              <w:rPr>
                <w:rFonts w:ascii="Times New Roman" w:hAnsi="Times New Roman" w:cs="Times New Roman"/>
                <w:sz w:val="24"/>
                <w:szCs w:val="24"/>
              </w:rPr>
              <w:t>Жезқазғансирекмет (келісім бойынша)</w:t>
            </w:r>
          </w:p>
        </w:tc>
        <w:tc>
          <w:tcPr>
            <w:tcW w:w="1984" w:type="dxa"/>
            <w:shd w:val="clear" w:color="auto" w:fill="auto"/>
            <w:tcMar>
              <w:top w:w="15" w:type="dxa"/>
              <w:left w:w="15" w:type="dxa"/>
              <w:bottom w:w="15" w:type="dxa"/>
              <w:right w:w="15" w:type="dxa"/>
            </w:tcMar>
          </w:tcPr>
          <w:p w14:paraId="2A6E41E5" w14:textId="29A3F44A" w:rsidR="00D47CE2" w:rsidRPr="00111E00" w:rsidRDefault="00BA6320" w:rsidP="004536E5">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1,</w:t>
            </w:r>
            <w:r w:rsidRPr="00111E00">
              <w:rPr>
                <w:rFonts w:ascii="Times New Roman" w:hAnsi="Times New Roman" w:cs="Times New Roman"/>
                <w:sz w:val="24"/>
                <w:szCs w:val="24"/>
                <w:lang w:val="kk-KZ"/>
              </w:rPr>
              <w:t>22</w:t>
            </w:r>
            <w:r w:rsidRPr="00111E00">
              <w:rPr>
                <w:rFonts w:ascii="Times New Roman" w:hAnsi="Times New Roman" w:cs="Times New Roman"/>
                <w:sz w:val="24"/>
                <w:szCs w:val="24"/>
              </w:rPr>
              <w:t xml:space="preserve"> млрд те</w:t>
            </w:r>
            <w:r w:rsidRPr="00111E00">
              <w:rPr>
                <w:rFonts w:ascii="Times New Roman" w:hAnsi="Times New Roman" w:cs="Times New Roman"/>
                <w:sz w:val="24"/>
                <w:szCs w:val="24"/>
                <w:lang w:val="kk-KZ"/>
              </w:rPr>
              <w:t>ң</w:t>
            </w:r>
            <w:r w:rsidRPr="00111E00">
              <w:rPr>
                <w:rFonts w:ascii="Times New Roman" w:hAnsi="Times New Roman" w:cs="Times New Roman"/>
                <w:sz w:val="24"/>
                <w:szCs w:val="24"/>
              </w:rPr>
              <w:t>ге</w:t>
            </w:r>
          </w:p>
        </w:tc>
        <w:tc>
          <w:tcPr>
            <w:tcW w:w="1863" w:type="dxa"/>
            <w:shd w:val="clear" w:color="auto" w:fill="auto"/>
            <w:tcMar>
              <w:top w:w="15" w:type="dxa"/>
              <w:left w:w="15" w:type="dxa"/>
              <w:bottom w:w="15" w:type="dxa"/>
              <w:right w:w="15" w:type="dxa"/>
            </w:tcMar>
          </w:tcPr>
          <w:p w14:paraId="62E2C050" w14:textId="0D44D6E4" w:rsidR="00D47CE2" w:rsidRPr="00111E00" w:rsidRDefault="00D47CE2" w:rsidP="004536E5">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РБ</w:t>
            </w:r>
          </w:p>
        </w:tc>
      </w:tr>
      <w:tr w:rsidR="00D47CE2" w:rsidRPr="00111E00" w14:paraId="3984AA7A" w14:textId="77777777" w:rsidTr="006706DE">
        <w:trPr>
          <w:trHeight w:val="70"/>
        </w:trPr>
        <w:tc>
          <w:tcPr>
            <w:tcW w:w="421" w:type="dxa"/>
            <w:shd w:val="clear" w:color="auto" w:fill="auto"/>
            <w:tcMar>
              <w:top w:w="15" w:type="dxa"/>
              <w:left w:w="15" w:type="dxa"/>
              <w:bottom w:w="15" w:type="dxa"/>
              <w:right w:w="15" w:type="dxa"/>
            </w:tcMar>
          </w:tcPr>
          <w:p w14:paraId="0CC45AD8" w14:textId="443B9B13" w:rsidR="00D47CE2" w:rsidRPr="00111E00" w:rsidRDefault="00BA6320" w:rsidP="008528B5">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t>9</w:t>
            </w:r>
          </w:p>
        </w:tc>
        <w:tc>
          <w:tcPr>
            <w:tcW w:w="5103" w:type="dxa"/>
            <w:shd w:val="clear" w:color="auto" w:fill="auto"/>
            <w:tcMar>
              <w:top w:w="15" w:type="dxa"/>
              <w:left w:w="15" w:type="dxa"/>
              <w:bottom w:w="15" w:type="dxa"/>
              <w:right w:w="15" w:type="dxa"/>
            </w:tcMar>
          </w:tcPr>
          <w:p w14:paraId="63DDD1CF" w14:textId="41BFE912" w:rsidR="00D47CE2" w:rsidRPr="00111E00" w:rsidRDefault="00C61407" w:rsidP="00C61407">
            <w:pPr>
              <w:spacing w:after="0" w:line="240" w:lineRule="auto"/>
              <w:rPr>
                <w:rFonts w:ascii="Times New Roman" w:hAnsi="Times New Roman" w:cs="Times New Roman"/>
                <w:sz w:val="24"/>
                <w:szCs w:val="24"/>
                <w:lang w:val="kk-KZ"/>
              </w:rPr>
            </w:pPr>
            <w:r w:rsidRPr="00111E00">
              <w:rPr>
                <w:rFonts w:ascii="Times New Roman" w:hAnsi="Times New Roman" w:cs="Times New Roman"/>
                <w:sz w:val="24"/>
                <w:szCs w:val="24"/>
                <w:lang w:val="kk-KZ"/>
              </w:rPr>
              <w:t xml:space="preserve">Электрондық және электірлік қалдықтарды өңдеу бойынша жаңа өндірістік базаның құрылысы </w:t>
            </w:r>
          </w:p>
        </w:tc>
        <w:tc>
          <w:tcPr>
            <w:tcW w:w="2126" w:type="dxa"/>
            <w:shd w:val="clear" w:color="auto" w:fill="auto"/>
            <w:tcMar>
              <w:top w:w="15" w:type="dxa"/>
              <w:left w:w="15" w:type="dxa"/>
              <w:bottom w:w="15" w:type="dxa"/>
              <w:right w:w="15" w:type="dxa"/>
            </w:tcMar>
          </w:tcPr>
          <w:p w14:paraId="4FC6CBA7" w14:textId="0C1E68EC" w:rsidR="00D47CE2" w:rsidRPr="00111E00" w:rsidRDefault="00BB3300" w:rsidP="00BB330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МИЖ</w:t>
            </w:r>
            <w:r w:rsidR="00BA6320" w:rsidRPr="00111E00">
              <w:rPr>
                <w:rFonts w:ascii="Times New Roman" w:hAnsi="Times New Roman" w:cs="Times New Roman"/>
                <w:sz w:val="24"/>
                <w:szCs w:val="24"/>
              </w:rPr>
              <w:t>, ҚЭН, есеп</w:t>
            </w:r>
          </w:p>
        </w:tc>
        <w:tc>
          <w:tcPr>
            <w:tcW w:w="1134" w:type="dxa"/>
            <w:shd w:val="clear" w:color="auto" w:fill="auto"/>
            <w:tcMar>
              <w:top w:w="15" w:type="dxa"/>
              <w:left w:w="15" w:type="dxa"/>
              <w:bottom w:w="15" w:type="dxa"/>
              <w:right w:w="15" w:type="dxa"/>
            </w:tcMar>
          </w:tcPr>
          <w:p w14:paraId="187FB1F1" w14:textId="4E2E9B43" w:rsidR="00D47CE2" w:rsidRPr="00111E00" w:rsidRDefault="00D47CE2" w:rsidP="008528B5">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2025-2028 жылдар</w:t>
            </w:r>
          </w:p>
        </w:tc>
        <w:tc>
          <w:tcPr>
            <w:tcW w:w="1701" w:type="dxa"/>
            <w:gridSpan w:val="2"/>
            <w:shd w:val="clear" w:color="auto" w:fill="auto"/>
            <w:tcMar>
              <w:top w:w="15" w:type="dxa"/>
              <w:left w:w="15" w:type="dxa"/>
              <w:bottom w:w="15" w:type="dxa"/>
              <w:right w:w="15" w:type="dxa"/>
            </w:tcMar>
          </w:tcPr>
          <w:p w14:paraId="75DA3015" w14:textId="74027967" w:rsidR="00D47CE2" w:rsidRPr="00111E00" w:rsidRDefault="00D47CE2" w:rsidP="008528B5">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lang w:val="kk-KZ"/>
              </w:rPr>
              <w:t>ӨҚМ</w:t>
            </w:r>
            <w:r w:rsidRPr="00111E00">
              <w:rPr>
                <w:rFonts w:ascii="Times New Roman" w:hAnsi="Times New Roman" w:cs="Times New Roman"/>
                <w:sz w:val="24"/>
                <w:szCs w:val="24"/>
              </w:rPr>
              <w:t>, Э</w:t>
            </w:r>
            <w:r w:rsidRPr="00111E00">
              <w:rPr>
                <w:rFonts w:ascii="Times New Roman" w:hAnsi="Times New Roman" w:cs="Times New Roman"/>
                <w:sz w:val="24"/>
                <w:szCs w:val="24"/>
                <w:lang w:val="kk-KZ"/>
              </w:rPr>
              <w:t>ТР</w:t>
            </w:r>
            <w:r w:rsidRPr="00111E00">
              <w:rPr>
                <w:rFonts w:ascii="Times New Roman" w:hAnsi="Times New Roman" w:cs="Times New Roman"/>
                <w:sz w:val="24"/>
                <w:szCs w:val="24"/>
              </w:rPr>
              <w:t>М</w:t>
            </w:r>
          </w:p>
        </w:tc>
        <w:tc>
          <w:tcPr>
            <w:tcW w:w="1984" w:type="dxa"/>
            <w:shd w:val="clear" w:color="auto" w:fill="auto"/>
            <w:tcMar>
              <w:top w:w="15" w:type="dxa"/>
              <w:left w:w="15" w:type="dxa"/>
              <w:bottom w:w="15" w:type="dxa"/>
              <w:right w:w="15" w:type="dxa"/>
            </w:tcMar>
          </w:tcPr>
          <w:p w14:paraId="4E73850C" w14:textId="5E953C91" w:rsidR="00D47CE2" w:rsidRPr="00111E00" w:rsidRDefault="00BA6320" w:rsidP="008528B5">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lang w:val="kk-KZ"/>
              </w:rPr>
              <w:t>3,6</w:t>
            </w:r>
            <w:r w:rsidRPr="00111E00">
              <w:rPr>
                <w:rFonts w:ascii="Times New Roman" w:hAnsi="Times New Roman" w:cs="Times New Roman"/>
                <w:sz w:val="24"/>
                <w:szCs w:val="24"/>
              </w:rPr>
              <w:t xml:space="preserve"> млрд те</w:t>
            </w:r>
            <w:r w:rsidRPr="00111E00">
              <w:rPr>
                <w:rFonts w:ascii="Times New Roman" w:hAnsi="Times New Roman" w:cs="Times New Roman"/>
                <w:sz w:val="24"/>
                <w:szCs w:val="24"/>
                <w:lang w:val="kk-KZ"/>
              </w:rPr>
              <w:t>ң</w:t>
            </w:r>
            <w:r w:rsidRPr="00111E00">
              <w:rPr>
                <w:rFonts w:ascii="Times New Roman" w:hAnsi="Times New Roman" w:cs="Times New Roman"/>
                <w:sz w:val="24"/>
                <w:szCs w:val="24"/>
              </w:rPr>
              <w:t>ге</w:t>
            </w:r>
          </w:p>
        </w:tc>
        <w:tc>
          <w:tcPr>
            <w:tcW w:w="1863" w:type="dxa"/>
            <w:shd w:val="clear" w:color="auto" w:fill="auto"/>
            <w:tcMar>
              <w:top w:w="15" w:type="dxa"/>
              <w:left w:w="15" w:type="dxa"/>
              <w:bottom w:w="15" w:type="dxa"/>
              <w:right w:w="15" w:type="dxa"/>
            </w:tcMar>
          </w:tcPr>
          <w:p w14:paraId="40C3FB18" w14:textId="2E8E579F" w:rsidR="00D47CE2" w:rsidRPr="00111E00" w:rsidRDefault="00D47CE2" w:rsidP="008528B5">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РБ</w:t>
            </w:r>
          </w:p>
        </w:tc>
      </w:tr>
      <w:tr w:rsidR="00C61407" w:rsidRPr="00111E00" w14:paraId="5D758DE8" w14:textId="77777777" w:rsidTr="006706DE">
        <w:trPr>
          <w:trHeight w:val="70"/>
        </w:trPr>
        <w:tc>
          <w:tcPr>
            <w:tcW w:w="421" w:type="dxa"/>
            <w:shd w:val="clear" w:color="auto" w:fill="auto"/>
            <w:tcMar>
              <w:top w:w="15" w:type="dxa"/>
              <w:left w:w="15" w:type="dxa"/>
              <w:bottom w:w="15" w:type="dxa"/>
              <w:right w:w="15" w:type="dxa"/>
            </w:tcMar>
          </w:tcPr>
          <w:p w14:paraId="7629789C" w14:textId="01D1D57A" w:rsidR="00C61407" w:rsidRPr="00111E00" w:rsidRDefault="00C61407" w:rsidP="008528B5">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t>10</w:t>
            </w:r>
          </w:p>
        </w:tc>
        <w:tc>
          <w:tcPr>
            <w:tcW w:w="5103" w:type="dxa"/>
            <w:shd w:val="clear" w:color="auto" w:fill="auto"/>
            <w:tcMar>
              <w:top w:w="15" w:type="dxa"/>
              <w:left w:w="15" w:type="dxa"/>
              <w:bottom w:w="15" w:type="dxa"/>
              <w:right w:w="15" w:type="dxa"/>
            </w:tcMar>
          </w:tcPr>
          <w:p w14:paraId="3004F37B" w14:textId="53B1ACCF" w:rsidR="00C61407" w:rsidRPr="00111E00" w:rsidRDefault="00C61407" w:rsidP="00C61407">
            <w:pPr>
              <w:spacing w:after="0" w:line="240" w:lineRule="auto"/>
              <w:rPr>
                <w:rFonts w:ascii="Times New Roman" w:hAnsi="Times New Roman" w:cs="Times New Roman"/>
                <w:sz w:val="24"/>
                <w:szCs w:val="24"/>
                <w:lang w:val="kk-KZ"/>
              </w:rPr>
            </w:pPr>
            <w:r w:rsidRPr="00111E00">
              <w:rPr>
                <w:rFonts w:ascii="Times New Roman" w:hAnsi="Times New Roman" w:cs="Times New Roman"/>
                <w:sz w:val="24"/>
                <w:szCs w:val="24"/>
                <w:lang w:val="kk-KZ"/>
              </w:rPr>
              <w:t>Аммоний перренатынан металл бұйымдарын (шыбық, штабик, сым, құбыр) алу үшін жабдықтарды іріктеу және технологияларды сынақтан өткізу бойынша ақпараттық-талдамалық және консультациялық қызметтер. Тәжірибелік-өнеркәсіптік сынақтар</w:t>
            </w:r>
          </w:p>
        </w:tc>
        <w:tc>
          <w:tcPr>
            <w:tcW w:w="2126" w:type="dxa"/>
            <w:shd w:val="clear" w:color="auto" w:fill="auto"/>
            <w:tcMar>
              <w:top w:w="15" w:type="dxa"/>
              <w:left w:w="15" w:type="dxa"/>
              <w:bottom w:w="15" w:type="dxa"/>
              <w:right w:w="15" w:type="dxa"/>
            </w:tcMar>
          </w:tcPr>
          <w:p w14:paraId="48FD846F" w14:textId="342419D7" w:rsidR="00C61407" w:rsidRPr="00111E00" w:rsidRDefault="00C61407" w:rsidP="008528B5">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t>Есеп</w:t>
            </w:r>
          </w:p>
        </w:tc>
        <w:tc>
          <w:tcPr>
            <w:tcW w:w="1134" w:type="dxa"/>
            <w:shd w:val="clear" w:color="auto" w:fill="auto"/>
            <w:tcMar>
              <w:top w:w="15" w:type="dxa"/>
              <w:left w:w="15" w:type="dxa"/>
              <w:bottom w:w="15" w:type="dxa"/>
              <w:right w:w="15" w:type="dxa"/>
            </w:tcMar>
          </w:tcPr>
          <w:p w14:paraId="40CE6C7E" w14:textId="68001842" w:rsidR="00C61407" w:rsidRPr="00111E00" w:rsidRDefault="00C61407" w:rsidP="008528B5">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t>2024 жыл</w:t>
            </w:r>
          </w:p>
        </w:tc>
        <w:tc>
          <w:tcPr>
            <w:tcW w:w="1701" w:type="dxa"/>
            <w:gridSpan w:val="2"/>
            <w:shd w:val="clear" w:color="auto" w:fill="auto"/>
            <w:tcMar>
              <w:top w:w="15" w:type="dxa"/>
              <w:left w:w="15" w:type="dxa"/>
              <w:bottom w:w="15" w:type="dxa"/>
              <w:right w:w="15" w:type="dxa"/>
            </w:tcMar>
          </w:tcPr>
          <w:p w14:paraId="4A24F344" w14:textId="1DC81802" w:rsidR="00C61407" w:rsidRPr="00111E00" w:rsidRDefault="00C61407" w:rsidP="00111E00">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t>ӨҚМ</w:t>
            </w:r>
            <w:r w:rsidR="00111E00">
              <w:rPr>
                <w:rFonts w:ascii="Times New Roman" w:hAnsi="Times New Roman" w:cs="Times New Roman"/>
                <w:sz w:val="24"/>
                <w:szCs w:val="24"/>
              </w:rPr>
              <w:t xml:space="preserve">, </w:t>
            </w:r>
            <w:r w:rsidRPr="00111E00">
              <w:rPr>
                <w:rFonts w:ascii="Times New Roman" w:hAnsi="Times New Roman" w:cs="Times New Roman"/>
                <w:sz w:val="24"/>
                <w:szCs w:val="24"/>
              </w:rPr>
              <w:t>Жезқазғансирекмет</w:t>
            </w:r>
            <w:r w:rsidR="00111E00">
              <w:rPr>
                <w:rFonts w:ascii="Times New Roman" w:hAnsi="Times New Roman" w:cs="Times New Roman"/>
                <w:sz w:val="24"/>
                <w:szCs w:val="24"/>
              </w:rPr>
              <w:t xml:space="preserve"> </w:t>
            </w:r>
            <w:r w:rsidR="00111E00" w:rsidRPr="00111E00">
              <w:rPr>
                <w:rFonts w:ascii="Times New Roman" w:hAnsi="Times New Roman" w:cs="Times New Roman"/>
                <w:sz w:val="24"/>
                <w:szCs w:val="24"/>
              </w:rPr>
              <w:t>(келісім бойынша)</w:t>
            </w:r>
          </w:p>
        </w:tc>
        <w:tc>
          <w:tcPr>
            <w:tcW w:w="1984" w:type="dxa"/>
            <w:shd w:val="clear" w:color="auto" w:fill="auto"/>
            <w:tcMar>
              <w:top w:w="15" w:type="dxa"/>
              <w:left w:w="15" w:type="dxa"/>
              <w:bottom w:w="15" w:type="dxa"/>
              <w:right w:w="15" w:type="dxa"/>
            </w:tcMar>
          </w:tcPr>
          <w:p w14:paraId="06955B36" w14:textId="7AA5A431" w:rsidR="00C61407" w:rsidRPr="00111E00" w:rsidRDefault="00717F00" w:rsidP="00C61407">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t>200 млн</w:t>
            </w:r>
            <w:r w:rsidR="00C61407" w:rsidRPr="00111E00">
              <w:rPr>
                <w:rFonts w:ascii="Times New Roman" w:hAnsi="Times New Roman" w:cs="Times New Roman"/>
                <w:sz w:val="24"/>
                <w:szCs w:val="24"/>
                <w:lang w:val="kk-KZ"/>
              </w:rPr>
              <w:t xml:space="preserve"> теңге</w:t>
            </w:r>
          </w:p>
        </w:tc>
        <w:tc>
          <w:tcPr>
            <w:tcW w:w="1863" w:type="dxa"/>
            <w:shd w:val="clear" w:color="auto" w:fill="auto"/>
            <w:tcMar>
              <w:top w:w="15" w:type="dxa"/>
              <w:left w:w="15" w:type="dxa"/>
              <w:bottom w:w="15" w:type="dxa"/>
              <w:right w:w="15" w:type="dxa"/>
            </w:tcMar>
          </w:tcPr>
          <w:p w14:paraId="2AD8E27D" w14:textId="440AD4E4" w:rsidR="00C61407" w:rsidRPr="00111E00" w:rsidRDefault="00C61407" w:rsidP="008528B5">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t>РБ</w:t>
            </w:r>
          </w:p>
        </w:tc>
      </w:tr>
      <w:tr w:rsidR="00D47CE2" w:rsidRPr="00111E00" w14:paraId="7D92E485" w14:textId="77777777" w:rsidTr="006706DE">
        <w:trPr>
          <w:trHeight w:val="70"/>
        </w:trPr>
        <w:tc>
          <w:tcPr>
            <w:tcW w:w="421" w:type="dxa"/>
            <w:tcMar>
              <w:top w:w="15" w:type="dxa"/>
              <w:left w:w="15" w:type="dxa"/>
              <w:bottom w:w="15" w:type="dxa"/>
              <w:right w:w="15" w:type="dxa"/>
            </w:tcMar>
          </w:tcPr>
          <w:p w14:paraId="7B8D4C20" w14:textId="0CC33AB4" w:rsidR="00D47CE2" w:rsidRPr="00111E00" w:rsidRDefault="00D47CE2" w:rsidP="00C61407">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t>1</w:t>
            </w:r>
            <w:r w:rsidR="00C61407" w:rsidRPr="00111E00">
              <w:rPr>
                <w:rFonts w:ascii="Times New Roman" w:hAnsi="Times New Roman" w:cs="Times New Roman"/>
                <w:sz w:val="24"/>
                <w:szCs w:val="24"/>
                <w:lang w:val="kk-KZ"/>
              </w:rPr>
              <w:t>1</w:t>
            </w:r>
          </w:p>
        </w:tc>
        <w:tc>
          <w:tcPr>
            <w:tcW w:w="5103" w:type="dxa"/>
            <w:tcMar>
              <w:top w:w="15" w:type="dxa"/>
              <w:left w:w="15" w:type="dxa"/>
              <w:bottom w:w="15" w:type="dxa"/>
              <w:right w:w="15" w:type="dxa"/>
            </w:tcMar>
          </w:tcPr>
          <w:p w14:paraId="76AE5611" w14:textId="487CF65B" w:rsidR="00D47CE2" w:rsidRPr="00111E00" w:rsidRDefault="00D47CE2" w:rsidP="00BA3AA1">
            <w:pPr>
              <w:spacing w:after="0" w:line="240" w:lineRule="auto"/>
              <w:rPr>
                <w:rFonts w:ascii="Times New Roman" w:hAnsi="Times New Roman" w:cs="Times New Roman"/>
                <w:sz w:val="24"/>
                <w:szCs w:val="24"/>
                <w:lang w:val="kk-KZ"/>
              </w:rPr>
            </w:pPr>
            <w:r w:rsidRPr="00111E00">
              <w:rPr>
                <w:rFonts w:ascii="Times New Roman" w:hAnsi="Times New Roman" w:cs="Times New Roman"/>
                <w:sz w:val="24"/>
                <w:szCs w:val="24"/>
                <w:lang w:val="kk-KZ"/>
              </w:rPr>
              <w:t xml:space="preserve">СМ және СЖМ саласының жаңа </w:t>
            </w:r>
            <w:r w:rsidRPr="00111E00">
              <w:rPr>
                <w:rFonts w:ascii="Times New Roman" w:hAnsi="Times New Roman" w:cs="Times New Roman"/>
                <w:sz w:val="24"/>
                <w:szCs w:val="24"/>
                <w:lang w:val="kk-KZ"/>
              </w:rPr>
              <w:lastRenderedPageBreak/>
              <w:t>кәсіпорындарын пайдалануға беру жөніндегі инвестициялық жобаларды іске асыру мониторингі.</w:t>
            </w:r>
          </w:p>
        </w:tc>
        <w:tc>
          <w:tcPr>
            <w:tcW w:w="2126" w:type="dxa"/>
            <w:tcMar>
              <w:top w:w="15" w:type="dxa"/>
              <w:left w:w="15" w:type="dxa"/>
              <w:bottom w:w="15" w:type="dxa"/>
              <w:right w:w="15" w:type="dxa"/>
            </w:tcMar>
          </w:tcPr>
          <w:p w14:paraId="1928C07E" w14:textId="058409A7" w:rsidR="00D47CE2" w:rsidRPr="00111E00" w:rsidRDefault="00D47CE2" w:rsidP="008528B5">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lastRenderedPageBreak/>
              <w:t xml:space="preserve">Жарты жылда бір </w:t>
            </w:r>
            <w:r w:rsidRPr="00111E00">
              <w:rPr>
                <w:rFonts w:ascii="Times New Roman" w:hAnsi="Times New Roman" w:cs="Times New Roman"/>
                <w:sz w:val="24"/>
                <w:szCs w:val="24"/>
                <w:lang w:val="kk-KZ"/>
              </w:rPr>
              <w:lastRenderedPageBreak/>
              <w:t>рет Үкіметке ақпарат</w:t>
            </w:r>
          </w:p>
        </w:tc>
        <w:tc>
          <w:tcPr>
            <w:tcW w:w="1134" w:type="dxa"/>
            <w:tcMar>
              <w:top w:w="15" w:type="dxa"/>
              <w:left w:w="15" w:type="dxa"/>
              <w:bottom w:w="15" w:type="dxa"/>
              <w:right w:w="15" w:type="dxa"/>
            </w:tcMar>
          </w:tcPr>
          <w:p w14:paraId="4B6D4E0E" w14:textId="2E9BA152" w:rsidR="00D47CE2" w:rsidRPr="00111E00" w:rsidRDefault="00D47CE2" w:rsidP="008528B5">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lastRenderedPageBreak/>
              <w:t xml:space="preserve">2024-2028 </w:t>
            </w:r>
            <w:r w:rsidRPr="00111E00">
              <w:rPr>
                <w:rFonts w:ascii="Times New Roman" w:hAnsi="Times New Roman" w:cs="Times New Roman"/>
                <w:sz w:val="24"/>
                <w:szCs w:val="24"/>
              </w:rPr>
              <w:lastRenderedPageBreak/>
              <w:t>жылдар</w:t>
            </w:r>
          </w:p>
        </w:tc>
        <w:tc>
          <w:tcPr>
            <w:tcW w:w="1701" w:type="dxa"/>
            <w:gridSpan w:val="2"/>
            <w:tcMar>
              <w:top w:w="15" w:type="dxa"/>
              <w:left w:w="15" w:type="dxa"/>
              <w:bottom w:w="15" w:type="dxa"/>
              <w:right w:w="15" w:type="dxa"/>
            </w:tcMar>
          </w:tcPr>
          <w:p w14:paraId="3B585656" w14:textId="19F13611" w:rsidR="00D47CE2" w:rsidRPr="00111E00" w:rsidRDefault="00D47CE2" w:rsidP="008528B5">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lang w:val="kk-KZ"/>
              </w:rPr>
              <w:lastRenderedPageBreak/>
              <w:t>ӨҚМ</w:t>
            </w:r>
          </w:p>
        </w:tc>
        <w:tc>
          <w:tcPr>
            <w:tcW w:w="1984" w:type="dxa"/>
            <w:tcMar>
              <w:top w:w="15" w:type="dxa"/>
              <w:left w:w="15" w:type="dxa"/>
              <w:bottom w:w="15" w:type="dxa"/>
              <w:right w:w="15" w:type="dxa"/>
            </w:tcMar>
          </w:tcPr>
          <w:p w14:paraId="46F5069F" w14:textId="7EAE8F24" w:rsidR="00D47CE2" w:rsidRPr="00111E00" w:rsidRDefault="00D47CE2" w:rsidP="008528B5">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Қажет емес</w:t>
            </w:r>
          </w:p>
        </w:tc>
        <w:tc>
          <w:tcPr>
            <w:tcW w:w="1863" w:type="dxa"/>
            <w:tcMar>
              <w:top w:w="15" w:type="dxa"/>
              <w:left w:w="15" w:type="dxa"/>
              <w:bottom w:w="15" w:type="dxa"/>
              <w:right w:w="15" w:type="dxa"/>
            </w:tcMar>
          </w:tcPr>
          <w:p w14:paraId="410BD263" w14:textId="0E608515" w:rsidR="00D47CE2" w:rsidRPr="00111E00" w:rsidRDefault="00D47CE2" w:rsidP="008528B5">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w:t>
            </w:r>
          </w:p>
        </w:tc>
      </w:tr>
      <w:tr w:rsidR="00D47CE2" w:rsidRPr="00111E00" w14:paraId="6D2DDCD3" w14:textId="77777777" w:rsidTr="006706DE">
        <w:trPr>
          <w:trHeight w:val="70"/>
        </w:trPr>
        <w:tc>
          <w:tcPr>
            <w:tcW w:w="421" w:type="dxa"/>
            <w:tcMar>
              <w:top w:w="15" w:type="dxa"/>
              <w:left w:w="15" w:type="dxa"/>
              <w:bottom w:w="15" w:type="dxa"/>
              <w:right w:w="15" w:type="dxa"/>
            </w:tcMar>
          </w:tcPr>
          <w:p w14:paraId="6F1F811D" w14:textId="0199E454" w:rsidR="00D47CE2" w:rsidRPr="00111E00" w:rsidRDefault="00D47CE2" w:rsidP="000219D0">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lastRenderedPageBreak/>
              <w:t>12</w:t>
            </w:r>
          </w:p>
        </w:tc>
        <w:tc>
          <w:tcPr>
            <w:tcW w:w="5103" w:type="dxa"/>
            <w:tcMar>
              <w:top w:w="15" w:type="dxa"/>
              <w:left w:w="15" w:type="dxa"/>
              <w:bottom w:w="15" w:type="dxa"/>
              <w:right w:w="15" w:type="dxa"/>
            </w:tcMar>
          </w:tcPr>
          <w:p w14:paraId="26A917C5" w14:textId="40371EFA" w:rsidR="00D47CE2" w:rsidRPr="00111E00" w:rsidRDefault="00D47CE2" w:rsidP="007D5E8A">
            <w:pPr>
              <w:spacing w:after="0" w:line="240" w:lineRule="auto"/>
              <w:rPr>
                <w:rFonts w:ascii="Times New Roman" w:hAnsi="Times New Roman" w:cs="Times New Roman"/>
                <w:sz w:val="24"/>
                <w:szCs w:val="24"/>
              </w:rPr>
            </w:pPr>
            <w:r w:rsidRPr="00111E00">
              <w:rPr>
                <w:rFonts w:ascii="Times New Roman" w:hAnsi="Times New Roman" w:cs="Times New Roman"/>
                <w:sz w:val="24"/>
                <w:szCs w:val="24"/>
              </w:rPr>
              <w:t>СМ және СЖМ кендерін байыту және өңдеу мәселелерімен айналысатын ғылыми-зерттеу ұйымдарына зерттеу кезеңінен бастап ғылыми жұмыстың нәтижелерін коммерцияландыру мен масштабтауға дейін кешенді қолдау шараларын анықтау.</w:t>
            </w:r>
          </w:p>
        </w:tc>
        <w:tc>
          <w:tcPr>
            <w:tcW w:w="2126" w:type="dxa"/>
            <w:tcMar>
              <w:top w:w="15" w:type="dxa"/>
              <w:left w:w="15" w:type="dxa"/>
              <w:bottom w:w="15" w:type="dxa"/>
              <w:right w:w="15" w:type="dxa"/>
            </w:tcMar>
          </w:tcPr>
          <w:p w14:paraId="40019923" w14:textId="58DB725B" w:rsidR="00D47CE2" w:rsidRPr="00111E00" w:rsidRDefault="00D47CE2" w:rsidP="000219D0">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Үкіметке ұсыныс</w:t>
            </w:r>
          </w:p>
        </w:tc>
        <w:tc>
          <w:tcPr>
            <w:tcW w:w="1134" w:type="dxa"/>
            <w:tcMar>
              <w:top w:w="15" w:type="dxa"/>
              <w:left w:w="15" w:type="dxa"/>
              <w:bottom w:w="15" w:type="dxa"/>
              <w:right w:w="15" w:type="dxa"/>
            </w:tcMar>
          </w:tcPr>
          <w:p w14:paraId="185CB2E0" w14:textId="21FA07A3" w:rsidR="00D47CE2" w:rsidRPr="00111E00" w:rsidRDefault="00D47CE2" w:rsidP="000219D0">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2024 жыл</w:t>
            </w:r>
          </w:p>
        </w:tc>
        <w:tc>
          <w:tcPr>
            <w:tcW w:w="1701" w:type="dxa"/>
            <w:gridSpan w:val="2"/>
            <w:tcMar>
              <w:top w:w="15" w:type="dxa"/>
              <w:left w:w="15" w:type="dxa"/>
              <w:bottom w:w="15" w:type="dxa"/>
              <w:right w:w="15" w:type="dxa"/>
            </w:tcMar>
          </w:tcPr>
          <w:p w14:paraId="37470914" w14:textId="2F10E618" w:rsidR="00D47CE2" w:rsidRPr="00111E00" w:rsidRDefault="00D47CE2" w:rsidP="00AB49C3">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lang w:val="kk-KZ"/>
              </w:rPr>
              <w:t>ӨҚМ</w:t>
            </w:r>
            <w:r w:rsidRPr="00111E00">
              <w:rPr>
                <w:rFonts w:ascii="Times New Roman" w:hAnsi="Times New Roman" w:cs="Times New Roman"/>
                <w:sz w:val="24"/>
                <w:szCs w:val="24"/>
              </w:rPr>
              <w:t xml:space="preserve">, </w:t>
            </w:r>
            <w:r w:rsidRPr="00111E00">
              <w:rPr>
                <w:rFonts w:ascii="Times New Roman" w:hAnsi="Times New Roman" w:cs="Times New Roman"/>
                <w:sz w:val="24"/>
                <w:szCs w:val="24"/>
                <w:lang w:val="kk-KZ"/>
              </w:rPr>
              <w:t>ҒЖБ</w:t>
            </w:r>
            <w:r w:rsidRPr="00111E00">
              <w:rPr>
                <w:rFonts w:ascii="Times New Roman" w:hAnsi="Times New Roman" w:cs="Times New Roman"/>
                <w:sz w:val="24"/>
                <w:szCs w:val="24"/>
              </w:rPr>
              <w:t>М</w:t>
            </w:r>
          </w:p>
        </w:tc>
        <w:tc>
          <w:tcPr>
            <w:tcW w:w="1984" w:type="dxa"/>
            <w:tcMar>
              <w:top w:w="15" w:type="dxa"/>
              <w:left w:w="15" w:type="dxa"/>
              <w:bottom w:w="15" w:type="dxa"/>
              <w:right w:w="15" w:type="dxa"/>
            </w:tcMar>
          </w:tcPr>
          <w:p w14:paraId="3B34059B" w14:textId="30FB8FA2" w:rsidR="00D47CE2" w:rsidRPr="00111E00" w:rsidRDefault="00D47CE2" w:rsidP="000219D0">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Қажет емес</w:t>
            </w:r>
          </w:p>
        </w:tc>
        <w:tc>
          <w:tcPr>
            <w:tcW w:w="1863" w:type="dxa"/>
            <w:tcMar>
              <w:top w:w="15" w:type="dxa"/>
              <w:left w:w="15" w:type="dxa"/>
              <w:bottom w:w="15" w:type="dxa"/>
              <w:right w:w="15" w:type="dxa"/>
            </w:tcMar>
          </w:tcPr>
          <w:p w14:paraId="55C7CDC5" w14:textId="24CC613F" w:rsidR="00D47CE2" w:rsidRPr="00111E00" w:rsidRDefault="00D47CE2" w:rsidP="000219D0">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w:t>
            </w:r>
          </w:p>
        </w:tc>
      </w:tr>
      <w:tr w:rsidR="00D47CE2" w:rsidRPr="00111E00" w14:paraId="52CDAEE3" w14:textId="77777777" w:rsidTr="006706DE">
        <w:trPr>
          <w:trHeight w:val="70"/>
        </w:trPr>
        <w:tc>
          <w:tcPr>
            <w:tcW w:w="421" w:type="dxa"/>
            <w:tcMar>
              <w:top w:w="15" w:type="dxa"/>
              <w:left w:w="15" w:type="dxa"/>
              <w:bottom w:w="15" w:type="dxa"/>
              <w:right w:w="15" w:type="dxa"/>
            </w:tcMar>
          </w:tcPr>
          <w:p w14:paraId="3AFBB8F6" w14:textId="214B6BE3"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13</w:t>
            </w:r>
          </w:p>
        </w:tc>
        <w:tc>
          <w:tcPr>
            <w:tcW w:w="5103" w:type="dxa"/>
            <w:tcMar>
              <w:top w:w="15" w:type="dxa"/>
              <w:left w:w="15" w:type="dxa"/>
              <w:bottom w:w="15" w:type="dxa"/>
              <w:right w:w="15" w:type="dxa"/>
            </w:tcMar>
          </w:tcPr>
          <w:p w14:paraId="65F37CFF" w14:textId="0F03184B" w:rsidR="00D47CE2" w:rsidRPr="00111E00" w:rsidRDefault="00D47CE2" w:rsidP="007D5E8A">
            <w:pPr>
              <w:spacing w:after="0" w:line="240" w:lineRule="auto"/>
              <w:rPr>
                <w:rFonts w:ascii="Times New Roman" w:hAnsi="Times New Roman" w:cs="Times New Roman"/>
                <w:sz w:val="24"/>
                <w:szCs w:val="24"/>
              </w:rPr>
            </w:pPr>
            <w:r w:rsidRPr="00111E00">
              <w:rPr>
                <w:rFonts w:ascii="Times New Roman" w:hAnsi="Times New Roman" w:cs="Times New Roman"/>
                <w:sz w:val="24"/>
                <w:szCs w:val="24"/>
                <w:lang w:val="kk-KZ"/>
              </w:rPr>
              <w:t>С</w:t>
            </w:r>
            <w:r w:rsidRPr="00111E00">
              <w:rPr>
                <w:rFonts w:ascii="Times New Roman" w:hAnsi="Times New Roman" w:cs="Times New Roman"/>
                <w:sz w:val="24"/>
                <w:szCs w:val="24"/>
              </w:rPr>
              <w:t xml:space="preserve">М және </w:t>
            </w:r>
            <w:r w:rsidRPr="00111E00">
              <w:rPr>
                <w:rFonts w:ascii="Times New Roman" w:hAnsi="Times New Roman" w:cs="Times New Roman"/>
                <w:sz w:val="24"/>
                <w:szCs w:val="24"/>
                <w:lang w:val="kk-KZ"/>
              </w:rPr>
              <w:t>СЖ</w:t>
            </w:r>
            <w:r w:rsidRPr="00111E00">
              <w:rPr>
                <w:rFonts w:ascii="Times New Roman" w:hAnsi="Times New Roman" w:cs="Times New Roman"/>
                <w:sz w:val="24"/>
                <w:szCs w:val="24"/>
              </w:rPr>
              <w:t>М алу үшін өз қалдықтарын кешенді қайта өңдеуге бизнесті ынталандыру жөніндегі ұсыныс</w:t>
            </w:r>
          </w:p>
        </w:tc>
        <w:tc>
          <w:tcPr>
            <w:tcW w:w="2126" w:type="dxa"/>
            <w:tcMar>
              <w:top w:w="15" w:type="dxa"/>
              <w:left w:w="15" w:type="dxa"/>
              <w:bottom w:w="15" w:type="dxa"/>
              <w:right w:w="15" w:type="dxa"/>
            </w:tcMar>
          </w:tcPr>
          <w:p w14:paraId="490F355A" w14:textId="28C2760A"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Үкіметке ұсыныс</w:t>
            </w:r>
          </w:p>
        </w:tc>
        <w:tc>
          <w:tcPr>
            <w:tcW w:w="1134" w:type="dxa"/>
            <w:tcMar>
              <w:top w:w="15" w:type="dxa"/>
              <w:left w:w="15" w:type="dxa"/>
              <w:bottom w:w="15" w:type="dxa"/>
              <w:right w:w="15" w:type="dxa"/>
            </w:tcMar>
          </w:tcPr>
          <w:p w14:paraId="677E9B0E" w14:textId="250F031F"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2024 жыл</w:t>
            </w:r>
          </w:p>
        </w:tc>
        <w:tc>
          <w:tcPr>
            <w:tcW w:w="1701" w:type="dxa"/>
            <w:gridSpan w:val="2"/>
            <w:tcMar>
              <w:top w:w="15" w:type="dxa"/>
              <w:left w:w="15" w:type="dxa"/>
              <w:bottom w:w="15" w:type="dxa"/>
              <w:right w:w="15" w:type="dxa"/>
            </w:tcMar>
          </w:tcPr>
          <w:p w14:paraId="7F0F4E5C" w14:textId="502B1C4B"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lang w:val="kk-KZ"/>
              </w:rPr>
              <w:t>ӨҚМ</w:t>
            </w:r>
            <w:r w:rsidRPr="00111E00">
              <w:rPr>
                <w:rFonts w:ascii="Times New Roman" w:hAnsi="Times New Roman" w:cs="Times New Roman"/>
                <w:sz w:val="24"/>
                <w:szCs w:val="24"/>
              </w:rPr>
              <w:t>, Э</w:t>
            </w:r>
            <w:r w:rsidRPr="00111E00">
              <w:rPr>
                <w:rFonts w:ascii="Times New Roman" w:hAnsi="Times New Roman" w:cs="Times New Roman"/>
                <w:sz w:val="24"/>
                <w:szCs w:val="24"/>
                <w:lang w:val="kk-KZ"/>
              </w:rPr>
              <w:t>ТР</w:t>
            </w:r>
            <w:r w:rsidRPr="00111E00">
              <w:rPr>
                <w:rFonts w:ascii="Times New Roman" w:hAnsi="Times New Roman" w:cs="Times New Roman"/>
                <w:sz w:val="24"/>
                <w:szCs w:val="24"/>
              </w:rPr>
              <w:t xml:space="preserve">М, </w:t>
            </w:r>
            <w:r w:rsidRPr="00111E00">
              <w:rPr>
                <w:rFonts w:ascii="Times New Roman" w:hAnsi="Times New Roman" w:cs="Times New Roman"/>
                <w:sz w:val="24"/>
                <w:szCs w:val="24"/>
                <w:lang w:val="kk-KZ"/>
              </w:rPr>
              <w:t>ҰЭМ</w:t>
            </w:r>
            <w:r w:rsidRPr="00111E00">
              <w:rPr>
                <w:rFonts w:ascii="Times New Roman" w:hAnsi="Times New Roman" w:cs="Times New Roman"/>
                <w:sz w:val="24"/>
                <w:szCs w:val="24"/>
              </w:rPr>
              <w:t xml:space="preserve">, </w:t>
            </w:r>
            <w:r w:rsidR="00A945A0" w:rsidRPr="00111E00">
              <w:rPr>
                <w:rFonts w:ascii="Times New Roman" w:hAnsi="Times New Roman" w:cs="Times New Roman"/>
                <w:sz w:val="24"/>
                <w:szCs w:val="24"/>
                <w:lang w:val="kk-KZ"/>
              </w:rPr>
              <w:t>Қаржымині</w:t>
            </w:r>
          </w:p>
        </w:tc>
        <w:tc>
          <w:tcPr>
            <w:tcW w:w="1984" w:type="dxa"/>
            <w:tcMar>
              <w:top w:w="15" w:type="dxa"/>
              <w:left w:w="15" w:type="dxa"/>
              <w:bottom w:w="15" w:type="dxa"/>
              <w:right w:w="15" w:type="dxa"/>
            </w:tcMar>
          </w:tcPr>
          <w:p w14:paraId="093E1D4E" w14:textId="59F5D969"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Қажет емес</w:t>
            </w:r>
          </w:p>
        </w:tc>
        <w:tc>
          <w:tcPr>
            <w:tcW w:w="1863" w:type="dxa"/>
            <w:tcMar>
              <w:top w:w="15" w:type="dxa"/>
              <w:left w:w="15" w:type="dxa"/>
              <w:bottom w:w="15" w:type="dxa"/>
              <w:right w:w="15" w:type="dxa"/>
            </w:tcMar>
          </w:tcPr>
          <w:p w14:paraId="2EF6F2CF" w14:textId="78DEEF70"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w:t>
            </w:r>
          </w:p>
        </w:tc>
      </w:tr>
      <w:tr w:rsidR="00C61407" w:rsidRPr="00111E00" w14:paraId="4C78D1A7" w14:textId="77777777" w:rsidTr="006706DE">
        <w:trPr>
          <w:trHeight w:val="70"/>
        </w:trPr>
        <w:tc>
          <w:tcPr>
            <w:tcW w:w="421" w:type="dxa"/>
            <w:tcMar>
              <w:top w:w="15" w:type="dxa"/>
              <w:left w:w="15" w:type="dxa"/>
              <w:bottom w:w="15" w:type="dxa"/>
              <w:right w:w="15" w:type="dxa"/>
            </w:tcMar>
          </w:tcPr>
          <w:p w14:paraId="41E034CA" w14:textId="0672513D" w:rsidR="00C61407" w:rsidRPr="00111E00" w:rsidRDefault="00C61407" w:rsidP="00E54B87">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t>14</w:t>
            </w:r>
          </w:p>
        </w:tc>
        <w:tc>
          <w:tcPr>
            <w:tcW w:w="5103" w:type="dxa"/>
            <w:tcMar>
              <w:top w:w="15" w:type="dxa"/>
              <w:left w:w="15" w:type="dxa"/>
              <w:bottom w:w="15" w:type="dxa"/>
              <w:right w:w="15" w:type="dxa"/>
            </w:tcMar>
          </w:tcPr>
          <w:p w14:paraId="5155EE64" w14:textId="4CDE47B9" w:rsidR="00C61407" w:rsidRPr="00111E00" w:rsidRDefault="00C61407" w:rsidP="007D5E8A">
            <w:pPr>
              <w:spacing w:after="0" w:line="240" w:lineRule="auto"/>
              <w:rPr>
                <w:rFonts w:ascii="Times New Roman" w:hAnsi="Times New Roman" w:cs="Times New Roman"/>
                <w:sz w:val="24"/>
                <w:szCs w:val="24"/>
                <w:lang w:val="kk-KZ"/>
              </w:rPr>
            </w:pPr>
            <w:r w:rsidRPr="00111E00">
              <w:rPr>
                <w:rFonts w:ascii="Times New Roman" w:hAnsi="Times New Roman" w:cs="Times New Roman"/>
                <w:sz w:val="24"/>
                <w:szCs w:val="24"/>
                <w:lang w:val="kk-KZ"/>
              </w:rPr>
              <w:t>Арнайы материалдар негізінде Қазақстан Республикасында салааралық ғылыми-техникалық ақпараттың мемлекеттік жүйесін құру және іске асыру</w:t>
            </w:r>
          </w:p>
        </w:tc>
        <w:tc>
          <w:tcPr>
            <w:tcW w:w="2126" w:type="dxa"/>
            <w:tcMar>
              <w:top w:w="15" w:type="dxa"/>
              <w:left w:w="15" w:type="dxa"/>
              <w:bottom w:w="15" w:type="dxa"/>
              <w:right w:w="15" w:type="dxa"/>
            </w:tcMar>
          </w:tcPr>
          <w:p w14:paraId="68A75754" w14:textId="5B764A5B" w:rsidR="00C61407" w:rsidRPr="00111E00" w:rsidRDefault="00C61407"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lang w:val="kk-KZ"/>
              </w:rPr>
              <w:t>Орындалған жұмыстар акті, ӨҚМ-не есеп</w:t>
            </w:r>
          </w:p>
        </w:tc>
        <w:tc>
          <w:tcPr>
            <w:tcW w:w="1134" w:type="dxa"/>
            <w:tcMar>
              <w:top w:w="15" w:type="dxa"/>
              <w:left w:w="15" w:type="dxa"/>
              <w:bottom w:w="15" w:type="dxa"/>
              <w:right w:w="15" w:type="dxa"/>
            </w:tcMar>
          </w:tcPr>
          <w:p w14:paraId="76CE2C05" w14:textId="640F7EF7" w:rsidR="00C61407" w:rsidRPr="00111E00" w:rsidRDefault="00C61407" w:rsidP="00E54B87">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t>2024-2028 жылы</w:t>
            </w:r>
          </w:p>
        </w:tc>
        <w:tc>
          <w:tcPr>
            <w:tcW w:w="1701" w:type="dxa"/>
            <w:gridSpan w:val="2"/>
            <w:tcMar>
              <w:top w:w="15" w:type="dxa"/>
              <w:left w:w="15" w:type="dxa"/>
              <w:bottom w:w="15" w:type="dxa"/>
              <w:right w:w="15" w:type="dxa"/>
            </w:tcMar>
          </w:tcPr>
          <w:p w14:paraId="5E7BBB58" w14:textId="6E1FDF81" w:rsidR="00C61407" w:rsidRPr="00111E00" w:rsidRDefault="00C61407" w:rsidP="00111E00">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t xml:space="preserve">ӨҚМ, </w:t>
            </w:r>
            <w:r w:rsidR="00111E00">
              <w:rPr>
                <w:rFonts w:ascii="Times New Roman" w:hAnsi="Times New Roman" w:cs="Times New Roman"/>
                <w:sz w:val="24"/>
                <w:szCs w:val="24"/>
                <w:lang w:val="kk-KZ"/>
              </w:rPr>
              <w:t xml:space="preserve">ҰТБО </w:t>
            </w:r>
            <w:r w:rsidRPr="00111E00">
              <w:rPr>
                <w:rFonts w:ascii="Times New Roman" w:hAnsi="Times New Roman" w:cs="Times New Roman"/>
                <w:sz w:val="24"/>
                <w:szCs w:val="24"/>
                <w:lang w:val="kk-KZ"/>
              </w:rPr>
              <w:t>(келісім бойынша)</w:t>
            </w:r>
          </w:p>
        </w:tc>
        <w:tc>
          <w:tcPr>
            <w:tcW w:w="1984" w:type="dxa"/>
            <w:tcMar>
              <w:top w:w="15" w:type="dxa"/>
              <w:left w:w="15" w:type="dxa"/>
              <w:bottom w:w="15" w:type="dxa"/>
              <w:right w:w="15" w:type="dxa"/>
            </w:tcMar>
          </w:tcPr>
          <w:p w14:paraId="4BCEFECD" w14:textId="74B76466" w:rsidR="00C61407" w:rsidRPr="00111E00" w:rsidRDefault="00C61407" w:rsidP="00E54B87">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t>1,5 млрд теңде</w:t>
            </w:r>
          </w:p>
        </w:tc>
        <w:tc>
          <w:tcPr>
            <w:tcW w:w="1863" w:type="dxa"/>
            <w:tcMar>
              <w:top w:w="15" w:type="dxa"/>
              <w:left w:w="15" w:type="dxa"/>
              <w:bottom w:w="15" w:type="dxa"/>
              <w:right w:w="15" w:type="dxa"/>
            </w:tcMar>
          </w:tcPr>
          <w:p w14:paraId="5F11E486" w14:textId="3A9393E4" w:rsidR="00C61407" w:rsidRPr="00111E00" w:rsidRDefault="00C61407" w:rsidP="00E54B87">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t>РБ</w:t>
            </w:r>
          </w:p>
        </w:tc>
      </w:tr>
      <w:tr w:rsidR="00D47CE2" w:rsidRPr="00111E00" w14:paraId="3236E6C2" w14:textId="77777777" w:rsidTr="006706DE">
        <w:trPr>
          <w:trHeight w:val="70"/>
        </w:trPr>
        <w:tc>
          <w:tcPr>
            <w:tcW w:w="14332" w:type="dxa"/>
            <w:gridSpan w:val="8"/>
            <w:tcMar>
              <w:top w:w="15" w:type="dxa"/>
              <w:left w:w="15" w:type="dxa"/>
              <w:bottom w:w="15" w:type="dxa"/>
              <w:right w:w="15" w:type="dxa"/>
            </w:tcMar>
          </w:tcPr>
          <w:p w14:paraId="6EB1B342" w14:textId="7E5BEFC9" w:rsidR="00D47CE2" w:rsidRPr="00111E00" w:rsidRDefault="00D47CE2" w:rsidP="00BA3AA1">
            <w:pPr>
              <w:spacing w:after="0" w:line="240" w:lineRule="auto"/>
              <w:jc w:val="center"/>
              <w:rPr>
                <w:rFonts w:ascii="Times New Roman" w:hAnsi="Times New Roman" w:cs="Times New Roman"/>
                <w:b/>
                <w:bCs/>
                <w:sz w:val="24"/>
                <w:szCs w:val="24"/>
              </w:rPr>
            </w:pPr>
            <w:r w:rsidRPr="00111E00">
              <w:rPr>
                <w:rFonts w:ascii="Times New Roman" w:hAnsi="Times New Roman" w:cs="Times New Roman"/>
                <w:b/>
                <w:bCs/>
                <w:sz w:val="24"/>
                <w:szCs w:val="24"/>
              </w:rPr>
              <w:t>Салалық реттеу</w:t>
            </w:r>
          </w:p>
        </w:tc>
      </w:tr>
      <w:tr w:rsidR="00D47CE2" w:rsidRPr="00111E00" w14:paraId="145C13A2" w14:textId="77777777" w:rsidTr="003D0569">
        <w:trPr>
          <w:trHeight w:val="70"/>
        </w:trPr>
        <w:tc>
          <w:tcPr>
            <w:tcW w:w="421" w:type="dxa"/>
            <w:tcMar>
              <w:top w:w="15" w:type="dxa"/>
              <w:left w:w="15" w:type="dxa"/>
              <w:bottom w:w="15" w:type="dxa"/>
              <w:right w:w="15" w:type="dxa"/>
            </w:tcMar>
          </w:tcPr>
          <w:p w14:paraId="7A669EDA" w14:textId="14B6CB1B" w:rsidR="00D47CE2" w:rsidRPr="00111E00" w:rsidRDefault="00D47CE2" w:rsidP="00C61407">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rPr>
              <w:t>1</w:t>
            </w:r>
            <w:r w:rsidR="00C61407" w:rsidRPr="00111E00">
              <w:rPr>
                <w:rFonts w:ascii="Times New Roman" w:hAnsi="Times New Roman" w:cs="Times New Roman"/>
                <w:sz w:val="24"/>
                <w:szCs w:val="24"/>
                <w:lang w:val="kk-KZ"/>
              </w:rPr>
              <w:t>5</w:t>
            </w:r>
          </w:p>
        </w:tc>
        <w:tc>
          <w:tcPr>
            <w:tcW w:w="5103" w:type="dxa"/>
            <w:tcMar>
              <w:top w:w="15" w:type="dxa"/>
              <w:left w:w="15" w:type="dxa"/>
              <w:bottom w:w="15" w:type="dxa"/>
              <w:right w:w="15" w:type="dxa"/>
            </w:tcMar>
          </w:tcPr>
          <w:p w14:paraId="4DE8FCB8" w14:textId="48D2768A" w:rsidR="00D47CE2" w:rsidRPr="00111E00" w:rsidRDefault="00D47CE2" w:rsidP="00BA3AA1">
            <w:pPr>
              <w:spacing w:after="0" w:line="240" w:lineRule="auto"/>
              <w:rPr>
                <w:rFonts w:ascii="Times New Roman" w:hAnsi="Times New Roman" w:cs="Times New Roman"/>
                <w:sz w:val="24"/>
                <w:szCs w:val="24"/>
                <w:lang w:val="kk-KZ"/>
              </w:rPr>
            </w:pPr>
            <w:r w:rsidRPr="00111E00">
              <w:rPr>
                <w:rFonts w:ascii="Times New Roman" w:hAnsi="Times New Roman" w:cs="Times New Roman"/>
                <w:sz w:val="24"/>
                <w:szCs w:val="24"/>
                <w:lang w:val="kk-KZ"/>
              </w:rPr>
              <w:t>СМ және СЖМ саласындағы ұлттық стандарттарды әзірлеу және бекіту</w:t>
            </w:r>
          </w:p>
        </w:tc>
        <w:tc>
          <w:tcPr>
            <w:tcW w:w="2126" w:type="dxa"/>
            <w:tcMar>
              <w:top w:w="15" w:type="dxa"/>
              <w:left w:w="15" w:type="dxa"/>
              <w:bottom w:w="15" w:type="dxa"/>
              <w:right w:w="15" w:type="dxa"/>
            </w:tcMar>
          </w:tcPr>
          <w:p w14:paraId="7E33EB7E" w14:textId="57BB4995"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Ұлттық және салалық стандарттар</w:t>
            </w:r>
          </w:p>
        </w:tc>
        <w:tc>
          <w:tcPr>
            <w:tcW w:w="1154" w:type="dxa"/>
            <w:gridSpan w:val="2"/>
            <w:tcMar>
              <w:top w:w="15" w:type="dxa"/>
              <w:left w:w="15" w:type="dxa"/>
              <w:bottom w:w="15" w:type="dxa"/>
              <w:right w:w="15" w:type="dxa"/>
            </w:tcMar>
          </w:tcPr>
          <w:p w14:paraId="28DE3A02" w14:textId="43D5DBE0"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2024-2028 жылдар</w:t>
            </w:r>
          </w:p>
        </w:tc>
        <w:tc>
          <w:tcPr>
            <w:tcW w:w="1681" w:type="dxa"/>
            <w:tcMar>
              <w:top w:w="15" w:type="dxa"/>
              <w:left w:w="15" w:type="dxa"/>
              <w:bottom w:w="15" w:type="dxa"/>
              <w:right w:w="15" w:type="dxa"/>
            </w:tcMar>
          </w:tcPr>
          <w:p w14:paraId="706434AB" w14:textId="0F3B7BF7" w:rsidR="00D47CE2" w:rsidRPr="00111E00" w:rsidRDefault="00D47CE2" w:rsidP="007D5E8A">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t>ӨҚМ</w:t>
            </w:r>
            <w:r w:rsidRPr="00111E00">
              <w:rPr>
                <w:rFonts w:ascii="Times New Roman" w:hAnsi="Times New Roman" w:cs="Times New Roman"/>
                <w:sz w:val="24"/>
                <w:szCs w:val="24"/>
              </w:rPr>
              <w:t xml:space="preserve">, </w:t>
            </w:r>
            <w:r w:rsidRPr="00111E00">
              <w:rPr>
                <w:rFonts w:ascii="Times New Roman" w:hAnsi="Times New Roman" w:cs="Times New Roman"/>
                <w:sz w:val="24"/>
                <w:szCs w:val="24"/>
                <w:lang w:val="kk-KZ"/>
              </w:rPr>
              <w:t>СИМ</w:t>
            </w:r>
          </w:p>
        </w:tc>
        <w:tc>
          <w:tcPr>
            <w:tcW w:w="1984" w:type="dxa"/>
            <w:tcMar>
              <w:top w:w="15" w:type="dxa"/>
              <w:left w:w="15" w:type="dxa"/>
              <w:bottom w:w="15" w:type="dxa"/>
              <w:right w:w="15" w:type="dxa"/>
            </w:tcMar>
          </w:tcPr>
          <w:p w14:paraId="4F456B12" w14:textId="3F0E5EC7"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Қажет емес</w:t>
            </w:r>
          </w:p>
        </w:tc>
        <w:tc>
          <w:tcPr>
            <w:tcW w:w="1863" w:type="dxa"/>
            <w:tcMar>
              <w:top w:w="15" w:type="dxa"/>
              <w:left w:w="15" w:type="dxa"/>
              <w:bottom w:w="15" w:type="dxa"/>
              <w:right w:w="15" w:type="dxa"/>
            </w:tcMar>
          </w:tcPr>
          <w:p w14:paraId="3529818F" w14:textId="69412451"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w:t>
            </w:r>
          </w:p>
        </w:tc>
      </w:tr>
      <w:tr w:rsidR="00D47CE2" w:rsidRPr="00111E00" w14:paraId="6F6B03B0" w14:textId="77777777" w:rsidTr="003D0569">
        <w:trPr>
          <w:trHeight w:val="70"/>
        </w:trPr>
        <w:tc>
          <w:tcPr>
            <w:tcW w:w="421" w:type="dxa"/>
            <w:tcMar>
              <w:top w:w="15" w:type="dxa"/>
              <w:left w:w="15" w:type="dxa"/>
              <w:bottom w:w="15" w:type="dxa"/>
              <w:right w:w="15" w:type="dxa"/>
            </w:tcMar>
          </w:tcPr>
          <w:p w14:paraId="420453B8" w14:textId="2C45800D" w:rsidR="00D47CE2" w:rsidRPr="00111E00" w:rsidRDefault="00D47CE2" w:rsidP="00AF16F7">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rPr>
              <w:t>1</w:t>
            </w:r>
            <w:r w:rsidR="00AF16F7" w:rsidRPr="00111E00">
              <w:rPr>
                <w:rFonts w:ascii="Times New Roman" w:hAnsi="Times New Roman" w:cs="Times New Roman"/>
                <w:sz w:val="24"/>
                <w:szCs w:val="24"/>
                <w:lang w:val="kk-KZ"/>
              </w:rPr>
              <w:t>6</w:t>
            </w:r>
          </w:p>
        </w:tc>
        <w:tc>
          <w:tcPr>
            <w:tcW w:w="5103" w:type="dxa"/>
            <w:tcMar>
              <w:top w:w="15" w:type="dxa"/>
              <w:left w:w="15" w:type="dxa"/>
              <w:bottom w:w="15" w:type="dxa"/>
              <w:right w:w="15" w:type="dxa"/>
            </w:tcMar>
          </w:tcPr>
          <w:p w14:paraId="3B0CA2E5" w14:textId="44EA1738" w:rsidR="00D47CE2" w:rsidRPr="00111E00" w:rsidRDefault="00D47CE2" w:rsidP="00BA3AA1">
            <w:pPr>
              <w:spacing w:after="0" w:line="240" w:lineRule="auto"/>
              <w:rPr>
                <w:rFonts w:ascii="Times New Roman" w:hAnsi="Times New Roman" w:cs="Times New Roman"/>
                <w:sz w:val="24"/>
                <w:szCs w:val="24"/>
                <w:lang w:val="kk-KZ"/>
              </w:rPr>
            </w:pPr>
            <w:r w:rsidRPr="00111E00">
              <w:rPr>
                <w:rFonts w:ascii="Times New Roman" w:hAnsi="Times New Roman" w:cs="Times New Roman"/>
                <w:sz w:val="24"/>
                <w:szCs w:val="24"/>
                <w:lang w:val="kk-KZ"/>
              </w:rPr>
              <w:t>СМ және СЖМ туралы мәліметтерден құпиялылық режимін алып тастау</w:t>
            </w:r>
          </w:p>
        </w:tc>
        <w:tc>
          <w:tcPr>
            <w:tcW w:w="2126" w:type="dxa"/>
            <w:tcMar>
              <w:top w:w="15" w:type="dxa"/>
              <w:left w:w="15" w:type="dxa"/>
              <w:bottom w:w="15" w:type="dxa"/>
              <w:right w:w="15" w:type="dxa"/>
            </w:tcMar>
          </w:tcPr>
          <w:p w14:paraId="6ED1F7FE" w14:textId="4C3CA079" w:rsidR="00D47CE2" w:rsidRPr="00111E00" w:rsidRDefault="00D47CE2" w:rsidP="00E54B87">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t>Мемлекеттік құпиялар саласындағы НҚА-дағы өзгеріс</w:t>
            </w:r>
          </w:p>
        </w:tc>
        <w:tc>
          <w:tcPr>
            <w:tcW w:w="1154" w:type="dxa"/>
            <w:gridSpan w:val="2"/>
            <w:tcMar>
              <w:top w:w="15" w:type="dxa"/>
              <w:left w:w="15" w:type="dxa"/>
              <w:bottom w:w="15" w:type="dxa"/>
              <w:right w:w="15" w:type="dxa"/>
            </w:tcMar>
          </w:tcPr>
          <w:p w14:paraId="0823AC16" w14:textId="00B044AE"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2024-2025 жылдар</w:t>
            </w:r>
          </w:p>
        </w:tc>
        <w:tc>
          <w:tcPr>
            <w:tcW w:w="1681" w:type="dxa"/>
            <w:tcMar>
              <w:top w:w="15" w:type="dxa"/>
              <w:left w:w="15" w:type="dxa"/>
              <w:bottom w:w="15" w:type="dxa"/>
              <w:right w:w="15" w:type="dxa"/>
            </w:tcMar>
          </w:tcPr>
          <w:p w14:paraId="5B8D6F2E" w14:textId="2D750923" w:rsidR="00D47CE2" w:rsidRPr="00111E00" w:rsidRDefault="00D47CE2" w:rsidP="007D5E8A">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lang w:val="kk-KZ"/>
              </w:rPr>
              <w:t>ӨҚМ</w:t>
            </w:r>
            <w:r w:rsidRPr="00111E00">
              <w:rPr>
                <w:rFonts w:ascii="Times New Roman" w:hAnsi="Times New Roman" w:cs="Times New Roman"/>
                <w:sz w:val="24"/>
                <w:szCs w:val="24"/>
              </w:rPr>
              <w:t xml:space="preserve">, </w:t>
            </w:r>
            <w:r w:rsidRPr="00111E00">
              <w:rPr>
                <w:rFonts w:ascii="Times New Roman" w:hAnsi="Times New Roman" w:cs="Times New Roman"/>
                <w:sz w:val="24"/>
                <w:szCs w:val="24"/>
                <w:lang w:val="kk-KZ"/>
              </w:rPr>
              <w:t>ӘМ</w:t>
            </w:r>
            <w:r w:rsidRPr="00111E00">
              <w:rPr>
                <w:rFonts w:ascii="Times New Roman" w:hAnsi="Times New Roman" w:cs="Times New Roman"/>
                <w:sz w:val="24"/>
                <w:szCs w:val="24"/>
              </w:rPr>
              <w:t xml:space="preserve">, </w:t>
            </w:r>
            <w:r w:rsidRPr="00111E00">
              <w:rPr>
                <w:rFonts w:ascii="Times New Roman" w:hAnsi="Times New Roman" w:cs="Times New Roman"/>
                <w:sz w:val="24"/>
                <w:szCs w:val="24"/>
                <w:lang w:val="kk-KZ"/>
              </w:rPr>
              <w:t>ҰҚК</w:t>
            </w:r>
            <w:r w:rsidRPr="00111E00">
              <w:rPr>
                <w:rFonts w:ascii="Times New Roman" w:hAnsi="Times New Roman" w:cs="Times New Roman"/>
                <w:sz w:val="24"/>
                <w:szCs w:val="24"/>
              </w:rPr>
              <w:t xml:space="preserve"> (</w:t>
            </w:r>
            <w:r w:rsidRPr="00111E00">
              <w:rPr>
                <w:rFonts w:ascii="Times New Roman" w:hAnsi="Times New Roman" w:cs="Times New Roman"/>
                <w:sz w:val="24"/>
                <w:szCs w:val="24"/>
                <w:lang w:val="kk-KZ"/>
              </w:rPr>
              <w:t>келісім бойынша</w:t>
            </w:r>
            <w:r w:rsidRPr="00111E00">
              <w:rPr>
                <w:rFonts w:ascii="Times New Roman" w:hAnsi="Times New Roman" w:cs="Times New Roman"/>
                <w:sz w:val="24"/>
                <w:szCs w:val="24"/>
              </w:rPr>
              <w:t>)</w:t>
            </w:r>
          </w:p>
        </w:tc>
        <w:tc>
          <w:tcPr>
            <w:tcW w:w="1984" w:type="dxa"/>
            <w:tcMar>
              <w:top w:w="15" w:type="dxa"/>
              <w:left w:w="15" w:type="dxa"/>
              <w:bottom w:w="15" w:type="dxa"/>
              <w:right w:w="15" w:type="dxa"/>
            </w:tcMar>
          </w:tcPr>
          <w:p w14:paraId="5BEF1179" w14:textId="0CF968D9"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Қажет емес</w:t>
            </w:r>
          </w:p>
        </w:tc>
        <w:tc>
          <w:tcPr>
            <w:tcW w:w="1863" w:type="dxa"/>
            <w:tcMar>
              <w:top w:w="15" w:type="dxa"/>
              <w:left w:w="15" w:type="dxa"/>
              <w:bottom w:w="15" w:type="dxa"/>
              <w:right w:w="15" w:type="dxa"/>
            </w:tcMar>
          </w:tcPr>
          <w:p w14:paraId="7D7E4005" w14:textId="24F69411"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w:t>
            </w:r>
          </w:p>
        </w:tc>
      </w:tr>
      <w:tr w:rsidR="00D47CE2" w:rsidRPr="00111E00" w14:paraId="1AF2EB3A" w14:textId="77777777" w:rsidTr="003D0569">
        <w:trPr>
          <w:trHeight w:val="70"/>
        </w:trPr>
        <w:tc>
          <w:tcPr>
            <w:tcW w:w="421" w:type="dxa"/>
            <w:tcMar>
              <w:top w:w="15" w:type="dxa"/>
              <w:left w:w="15" w:type="dxa"/>
              <w:bottom w:w="15" w:type="dxa"/>
              <w:right w:w="15" w:type="dxa"/>
            </w:tcMar>
          </w:tcPr>
          <w:p w14:paraId="77E58E31" w14:textId="32499417" w:rsidR="00D47CE2" w:rsidRPr="00111E00" w:rsidRDefault="00D47CE2" w:rsidP="00AF16F7">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rPr>
              <w:t>1</w:t>
            </w:r>
            <w:r w:rsidR="00AF16F7" w:rsidRPr="00111E00">
              <w:rPr>
                <w:rFonts w:ascii="Times New Roman" w:hAnsi="Times New Roman" w:cs="Times New Roman"/>
                <w:sz w:val="24"/>
                <w:szCs w:val="24"/>
                <w:lang w:val="kk-KZ"/>
              </w:rPr>
              <w:t>7</w:t>
            </w:r>
          </w:p>
        </w:tc>
        <w:tc>
          <w:tcPr>
            <w:tcW w:w="5103" w:type="dxa"/>
            <w:tcMar>
              <w:top w:w="15" w:type="dxa"/>
              <w:left w:w="15" w:type="dxa"/>
              <w:bottom w:w="15" w:type="dxa"/>
              <w:right w:w="15" w:type="dxa"/>
            </w:tcMar>
          </w:tcPr>
          <w:p w14:paraId="3C8CD32E" w14:textId="11F07AA5" w:rsidR="00D47CE2" w:rsidRPr="00111E00" w:rsidRDefault="00D47CE2" w:rsidP="003D0569">
            <w:pPr>
              <w:spacing w:after="0" w:line="240" w:lineRule="auto"/>
              <w:rPr>
                <w:rFonts w:ascii="Times New Roman" w:hAnsi="Times New Roman" w:cs="Times New Roman"/>
                <w:sz w:val="24"/>
                <w:szCs w:val="24"/>
                <w:lang w:val="kk-KZ"/>
              </w:rPr>
            </w:pPr>
            <w:r w:rsidRPr="00111E00">
              <w:rPr>
                <w:rFonts w:ascii="Times New Roman" w:hAnsi="Times New Roman" w:cs="Times New Roman"/>
                <w:sz w:val="24"/>
                <w:szCs w:val="24"/>
                <w:lang w:val="kk-KZ"/>
              </w:rPr>
              <w:t>СМ және СЖМ салаларында статистикалық деректер жүйесі бойынша ұсыныстар енгізу</w:t>
            </w:r>
          </w:p>
        </w:tc>
        <w:tc>
          <w:tcPr>
            <w:tcW w:w="2126" w:type="dxa"/>
            <w:tcMar>
              <w:top w:w="15" w:type="dxa"/>
              <w:left w:w="15" w:type="dxa"/>
              <w:bottom w:w="15" w:type="dxa"/>
              <w:right w:w="15" w:type="dxa"/>
            </w:tcMar>
          </w:tcPr>
          <w:p w14:paraId="018E5C6A" w14:textId="6E4AEE70"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Үкіметке ұсыныс</w:t>
            </w:r>
          </w:p>
        </w:tc>
        <w:tc>
          <w:tcPr>
            <w:tcW w:w="1154" w:type="dxa"/>
            <w:gridSpan w:val="2"/>
            <w:tcMar>
              <w:top w:w="15" w:type="dxa"/>
              <w:left w:w="15" w:type="dxa"/>
              <w:bottom w:w="15" w:type="dxa"/>
              <w:right w:w="15" w:type="dxa"/>
            </w:tcMar>
          </w:tcPr>
          <w:p w14:paraId="4D7BF3AC" w14:textId="5B20FC01"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2024 жыл</w:t>
            </w:r>
          </w:p>
        </w:tc>
        <w:tc>
          <w:tcPr>
            <w:tcW w:w="1681" w:type="dxa"/>
            <w:tcMar>
              <w:top w:w="15" w:type="dxa"/>
              <w:left w:w="15" w:type="dxa"/>
              <w:bottom w:w="15" w:type="dxa"/>
              <w:right w:w="15" w:type="dxa"/>
            </w:tcMar>
          </w:tcPr>
          <w:p w14:paraId="273FEAEC" w14:textId="1D283A1E" w:rsidR="00D47CE2" w:rsidRPr="00111E00" w:rsidRDefault="00D47CE2" w:rsidP="00AB49C3">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lang w:val="kk-KZ"/>
              </w:rPr>
              <w:t>ӨҚМ</w:t>
            </w:r>
            <w:r w:rsidRPr="00111E00">
              <w:rPr>
                <w:rFonts w:ascii="Times New Roman" w:hAnsi="Times New Roman" w:cs="Times New Roman"/>
                <w:sz w:val="24"/>
                <w:szCs w:val="24"/>
              </w:rPr>
              <w:t xml:space="preserve">, </w:t>
            </w:r>
            <w:r w:rsidRPr="00111E00">
              <w:rPr>
                <w:rFonts w:ascii="Times New Roman" w:hAnsi="Times New Roman" w:cs="Times New Roman"/>
                <w:sz w:val="24"/>
                <w:szCs w:val="24"/>
                <w:lang w:val="kk-KZ"/>
              </w:rPr>
              <w:t>ҰЭ</w:t>
            </w:r>
            <w:r w:rsidRPr="00111E00">
              <w:rPr>
                <w:rFonts w:ascii="Times New Roman" w:hAnsi="Times New Roman" w:cs="Times New Roman"/>
                <w:sz w:val="24"/>
                <w:szCs w:val="24"/>
              </w:rPr>
              <w:t xml:space="preserve">М, </w:t>
            </w:r>
            <w:r w:rsidRPr="00111E00">
              <w:rPr>
                <w:rFonts w:ascii="Times New Roman" w:hAnsi="Times New Roman" w:cs="Times New Roman"/>
                <w:sz w:val="24"/>
                <w:szCs w:val="24"/>
                <w:lang w:val="kk-KZ"/>
              </w:rPr>
              <w:t>Қаржымині</w:t>
            </w:r>
            <w:r w:rsidRPr="00111E00">
              <w:rPr>
                <w:rFonts w:ascii="Times New Roman" w:hAnsi="Times New Roman" w:cs="Times New Roman"/>
                <w:sz w:val="24"/>
                <w:szCs w:val="24"/>
              </w:rPr>
              <w:t xml:space="preserve">, </w:t>
            </w:r>
            <w:r w:rsidRPr="00111E00">
              <w:rPr>
                <w:rFonts w:ascii="Times New Roman" w:hAnsi="Times New Roman" w:cs="Times New Roman"/>
                <w:sz w:val="24"/>
                <w:szCs w:val="24"/>
                <w:lang w:val="kk-KZ"/>
              </w:rPr>
              <w:t>СИ</w:t>
            </w:r>
            <w:r w:rsidRPr="00111E00">
              <w:rPr>
                <w:rFonts w:ascii="Times New Roman" w:hAnsi="Times New Roman" w:cs="Times New Roman"/>
                <w:sz w:val="24"/>
                <w:szCs w:val="24"/>
              </w:rPr>
              <w:t xml:space="preserve">М, </w:t>
            </w:r>
            <w:r w:rsidRPr="00111E00">
              <w:rPr>
                <w:rFonts w:ascii="Times New Roman" w:hAnsi="Times New Roman" w:cs="Times New Roman"/>
                <w:sz w:val="24"/>
                <w:szCs w:val="24"/>
                <w:lang w:val="kk-KZ"/>
              </w:rPr>
              <w:t>СЖРА</w:t>
            </w:r>
            <w:r w:rsidRPr="00111E00">
              <w:rPr>
                <w:rFonts w:ascii="Times New Roman" w:hAnsi="Times New Roman" w:cs="Times New Roman"/>
                <w:sz w:val="24"/>
                <w:szCs w:val="24"/>
              </w:rPr>
              <w:t xml:space="preserve"> (</w:t>
            </w:r>
            <w:r w:rsidRPr="00111E00">
              <w:rPr>
                <w:rFonts w:ascii="Times New Roman" w:hAnsi="Times New Roman" w:cs="Times New Roman"/>
                <w:sz w:val="24"/>
                <w:szCs w:val="24"/>
                <w:lang w:val="kk-KZ"/>
              </w:rPr>
              <w:t>келісім бойынша</w:t>
            </w:r>
            <w:r w:rsidRPr="00111E00">
              <w:rPr>
                <w:rFonts w:ascii="Times New Roman" w:hAnsi="Times New Roman" w:cs="Times New Roman"/>
                <w:sz w:val="24"/>
                <w:szCs w:val="24"/>
              </w:rPr>
              <w:t>)</w:t>
            </w:r>
          </w:p>
        </w:tc>
        <w:tc>
          <w:tcPr>
            <w:tcW w:w="1984" w:type="dxa"/>
            <w:tcMar>
              <w:top w:w="15" w:type="dxa"/>
              <w:left w:w="15" w:type="dxa"/>
              <w:bottom w:w="15" w:type="dxa"/>
              <w:right w:w="15" w:type="dxa"/>
            </w:tcMar>
          </w:tcPr>
          <w:p w14:paraId="5A243214" w14:textId="1C11759F"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Қажет емес</w:t>
            </w:r>
          </w:p>
        </w:tc>
        <w:tc>
          <w:tcPr>
            <w:tcW w:w="1863" w:type="dxa"/>
            <w:tcMar>
              <w:top w:w="15" w:type="dxa"/>
              <w:left w:w="15" w:type="dxa"/>
              <w:bottom w:w="15" w:type="dxa"/>
              <w:right w:w="15" w:type="dxa"/>
            </w:tcMar>
          </w:tcPr>
          <w:p w14:paraId="39A21B02" w14:textId="64253681"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w:t>
            </w:r>
          </w:p>
        </w:tc>
      </w:tr>
      <w:tr w:rsidR="00D47CE2" w:rsidRPr="00111E00" w14:paraId="02A7772C" w14:textId="77777777" w:rsidTr="003D0569">
        <w:trPr>
          <w:trHeight w:val="70"/>
        </w:trPr>
        <w:tc>
          <w:tcPr>
            <w:tcW w:w="421" w:type="dxa"/>
            <w:shd w:val="clear" w:color="auto" w:fill="auto"/>
            <w:tcMar>
              <w:top w:w="15" w:type="dxa"/>
              <w:left w:w="15" w:type="dxa"/>
              <w:bottom w:w="15" w:type="dxa"/>
              <w:right w:w="15" w:type="dxa"/>
            </w:tcMar>
          </w:tcPr>
          <w:p w14:paraId="292A2FD6" w14:textId="15796988" w:rsidR="00D47CE2" w:rsidRPr="00111E00" w:rsidRDefault="00D47CE2" w:rsidP="00AF16F7">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rPr>
              <w:t>1</w:t>
            </w:r>
            <w:r w:rsidR="00AF16F7" w:rsidRPr="00111E00">
              <w:rPr>
                <w:rFonts w:ascii="Times New Roman" w:hAnsi="Times New Roman" w:cs="Times New Roman"/>
                <w:sz w:val="24"/>
                <w:szCs w:val="24"/>
                <w:lang w:val="kk-KZ"/>
              </w:rPr>
              <w:t>8</w:t>
            </w:r>
          </w:p>
        </w:tc>
        <w:tc>
          <w:tcPr>
            <w:tcW w:w="5103" w:type="dxa"/>
            <w:shd w:val="clear" w:color="auto" w:fill="auto"/>
            <w:tcMar>
              <w:top w:w="15" w:type="dxa"/>
              <w:left w:w="15" w:type="dxa"/>
              <w:bottom w:w="15" w:type="dxa"/>
              <w:right w:w="15" w:type="dxa"/>
            </w:tcMar>
          </w:tcPr>
          <w:p w14:paraId="5279E0AF" w14:textId="04664C2E" w:rsidR="00D47CE2" w:rsidRPr="00111E00" w:rsidRDefault="00D47CE2" w:rsidP="003D0569">
            <w:pPr>
              <w:spacing w:after="0" w:line="240" w:lineRule="auto"/>
              <w:rPr>
                <w:rFonts w:ascii="Times New Roman" w:hAnsi="Times New Roman" w:cs="Times New Roman"/>
                <w:sz w:val="24"/>
                <w:szCs w:val="24"/>
                <w:lang w:val="kk-KZ"/>
              </w:rPr>
            </w:pPr>
            <w:r w:rsidRPr="00111E00">
              <w:rPr>
                <w:rFonts w:ascii="Times New Roman" w:hAnsi="Times New Roman" w:cs="Times New Roman"/>
                <w:sz w:val="24"/>
                <w:szCs w:val="24"/>
                <w:lang w:val="kk-KZ"/>
              </w:rPr>
              <w:t>Нормативтік құқықтық актілерге СМ және СЖМ кәсіпорындарын ынталандыру және мемлекеттік қолдау шараларын енгізу мәселесін қарау</w:t>
            </w:r>
          </w:p>
        </w:tc>
        <w:tc>
          <w:tcPr>
            <w:tcW w:w="2126" w:type="dxa"/>
            <w:shd w:val="clear" w:color="auto" w:fill="auto"/>
            <w:tcMar>
              <w:top w:w="15" w:type="dxa"/>
              <w:left w:w="15" w:type="dxa"/>
              <w:bottom w:w="15" w:type="dxa"/>
              <w:right w:w="15" w:type="dxa"/>
            </w:tcMar>
          </w:tcPr>
          <w:p w14:paraId="28AD7F67" w14:textId="6773FA01"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НҚА жобаларына ұсыныстар дайындау</w:t>
            </w:r>
          </w:p>
        </w:tc>
        <w:tc>
          <w:tcPr>
            <w:tcW w:w="1154" w:type="dxa"/>
            <w:gridSpan w:val="2"/>
            <w:shd w:val="clear" w:color="auto" w:fill="auto"/>
            <w:tcMar>
              <w:top w:w="15" w:type="dxa"/>
              <w:left w:w="15" w:type="dxa"/>
              <w:bottom w:w="15" w:type="dxa"/>
              <w:right w:w="15" w:type="dxa"/>
            </w:tcMar>
          </w:tcPr>
          <w:p w14:paraId="22FD667D" w14:textId="6C416F36"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2024 жылғы қараша</w:t>
            </w:r>
          </w:p>
        </w:tc>
        <w:tc>
          <w:tcPr>
            <w:tcW w:w="1681" w:type="dxa"/>
            <w:shd w:val="clear" w:color="auto" w:fill="auto"/>
            <w:tcMar>
              <w:top w:w="15" w:type="dxa"/>
              <w:left w:w="15" w:type="dxa"/>
              <w:bottom w:w="15" w:type="dxa"/>
              <w:right w:w="15" w:type="dxa"/>
            </w:tcMar>
          </w:tcPr>
          <w:p w14:paraId="3357A43F" w14:textId="2B524F65"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lang w:val="kk-KZ"/>
              </w:rPr>
              <w:t>ӨҚМ</w:t>
            </w:r>
            <w:r w:rsidRPr="00111E00">
              <w:rPr>
                <w:rFonts w:ascii="Times New Roman" w:hAnsi="Times New Roman" w:cs="Times New Roman"/>
                <w:sz w:val="24"/>
                <w:szCs w:val="24"/>
              </w:rPr>
              <w:t xml:space="preserve">, </w:t>
            </w:r>
            <w:r w:rsidRPr="00111E00">
              <w:rPr>
                <w:rFonts w:ascii="Times New Roman" w:hAnsi="Times New Roman" w:cs="Times New Roman"/>
                <w:sz w:val="24"/>
                <w:szCs w:val="24"/>
                <w:lang w:val="kk-KZ"/>
              </w:rPr>
              <w:t>Э</w:t>
            </w:r>
            <w:r w:rsidRPr="00111E00">
              <w:rPr>
                <w:rFonts w:ascii="Times New Roman" w:hAnsi="Times New Roman" w:cs="Times New Roman"/>
                <w:sz w:val="24"/>
                <w:szCs w:val="24"/>
              </w:rPr>
              <w:t xml:space="preserve">М, </w:t>
            </w:r>
          </w:p>
          <w:p w14:paraId="6E519B9B" w14:textId="52C7703C" w:rsidR="00D47CE2" w:rsidRPr="00111E00" w:rsidRDefault="00D47CE2" w:rsidP="00E54B87">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t>ҰЭ</w:t>
            </w:r>
            <w:r w:rsidRPr="00111E00">
              <w:rPr>
                <w:rFonts w:ascii="Times New Roman" w:hAnsi="Times New Roman" w:cs="Times New Roman"/>
                <w:sz w:val="24"/>
                <w:szCs w:val="24"/>
              </w:rPr>
              <w:t xml:space="preserve">М, </w:t>
            </w:r>
            <w:r w:rsidRPr="00111E00">
              <w:rPr>
                <w:rFonts w:ascii="Times New Roman" w:hAnsi="Times New Roman" w:cs="Times New Roman"/>
                <w:sz w:val="24"/>
                <w:szCs w:val="24"/>
                <w:lang w:val="kk-KZ"/>
              </w:rPr>
              <w:t>Қаржымині</w:t>
            </w:r>
            <w:r w:rsidRPr="00111E00">
              <w:rPr>
                <w:rFonts w:ascii="Times New Roman" w:hAnsi="Times New Roman" w:cs="Times New Roman"/>
                <w:sz w:val="24"/>
                <w:szCs w:val="24"/>
              </w:rPr>
              <w:t xml:space="preserve">, </w:t>
            </w:r>
            <w:r w:rsidRPr="00111E00">
              <w:rPr>
                <w:rFonts w:ascii="Times New Roman" w:hAnsi="Times New Roman" w:cs="Times New Roman"/>
                <w:sz w:val="24"/>
                <w:szCs w:val="24"/>
                <w:lang w:val="kk-KZ"/>
              </w:rPr>
              <w:lastRenderedPageBreak/>
              <w:t>ЭТР</w:t>
            </w:r>
            <w:r w:rsidRPr="00111E00">
              <w:rPr>
                <w:rFonts w:ascii="Times New Roman" w:hAnsi="Times New Roman" w:cs="Times New Roman"/>
                <w:sz w:val="24"/>
                <w:szCs w:val="24"/>
              </w:rPr>
              <w:t xml:space="preserve">М, </w:t>
            </w:r>
            <w:r w:rsidRPr="00111E00">
              <w:rPr>
                <w:rFonts w:ascii="Times New Roman" w:hAnsi="Times New Roman" w:cs="Times New Roman"/>
                <w:sz w:val="24"/>
                <w:szCs w:val="24"/>
                <w:lang w:val="kk-KZ"/>
              </w:rPr>
              <w:t>Ә</w:t>
            </w:r>
            <w:r w:rsidRPr="00111E00">
              <w:rPr>
                <w:rFonts w:ascii="Times New Roman" w:hAnsi="Times New Roman" w:cs="Times New Roman"/>
                <w:sz w:val="24"/>
                <w:szCs w:val="24"/>
              </w:rPr>
              <w:t>М</w:t>
            </w:r>
          </w:p>
        </w:tc>
        <w:tc>
          <w:tcPr>
            <w:tcW w:w="1984" w:type="dxa"/>
            <w:shd w:val="clear" w:color="auto" w:fill="auto"/>
            <w:tcMar>
              <w:top w:w="15" w:type="dxa"/>
              <w:left w:w="15" w:type="dxa"/>
              <w:bottom w:w="15" w:type="dxa"/>
              <w:right w:w="15" w:type="dxa"/>
            </w:tcMar>
          </w:tcPr>
          <w:p w14:paraId="4BCB6D1D" w14:textId="1DD9628C"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lastRenderedPageBreak/>
              <w:t>Қажет емес</w:t>
            </w:r>
          </w:p>
        </w:tc>
        <w:tc>
          <w:tcPr>
            <w:tcW w:w="1863" w:type="dxa"/>
            <w:shd w:val="clear" w:color="auto" w:fill="auto"/>
            <w:tcMar>
              <w:top w:w="15" w:type="dxa"/>
              <w:left w:w="15" w:type="dxa"/>
              <w:bottom w:w="15" w:type="dxa"/>
              <w:right w:w="15" w:type="dxa"/>
            </w:tcMar>
          </w:tcPr>
          <w:p w14:paraId="5625C946" w14:textId="0260F106"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w:t>
            </w:r>
          </w:p>
        </w:tc>
      </w:tr>
      <w:tr w:rsidR="00D47CE2" w:rsidRPr="00111E00" w14:paraId="18F54F20" w14:textId="77777777" w:rsidTr="003D0569">
        <w:trPr>
          <w:trHeight w:val="30"/>
        </w:trPr>
        <w:tc>
          <w:tcPr>
            <w:tcW w:w="421" w:type="dxa"/>
            <w:tcMar>
              <w:top w:w="15" w:type="dxa"/>
              <w:left w:w="15" w:type="dxa"/>
              <w:bottom w:w="15" w:type="dxa"/>
              <w:right w:w="15" w:type="dxa"/>
            </w:tcMar>
          </w:tcPr>
          <w:p w14:paraId="407CC77F" w14:textId="343D0DB3" w:rsidR="00D47CE2" w:rsidRPr="00111E00" w:rsidRDefault="00D47CE2" w:rsidP="00AF16F7">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rPr>
              <w:lastRenderedPageBreak/>
              <w:t>1</w:t>
            </w:r>
            <w:r w:rsidR="00AF16F7" w:rsidRPr="00111E00">
              <w:rPr>
                <w:rFonts w:ascii="Times New Roman" w:hAnsi="Times New Roman" w:cs="Times New Roman"/>
                <w:sz w:val="24"/>
                <w:szCs w:val="24"/>
                <w:lang w:val="kk-KZ"/>
              </w:rPr>
              <w:t>9</w:t>
            </w:r>
          </w:p>
        </w:tc>
        <w:tc>
          <w:tcPr>
            <w:tcW w:w="5103" w:type="dxa"/>
            <w:tcMar>
              <w:top w:w="15" w:type="dxa"/>
              <w:left w:w="15" w:type="dxa"/>
              <w:bottom w:w="15" w:type="dxa"/>
              <w:right w:w="15" w:type="dxa"/>
            </w:tcMar>
          </w:tcPr>
          <w:p w14:paraId="0DFE3705" w14:textId="09B2568B" w:rsidR="00D47CE2" w:rsidRPr="00111E00" w:rsidRDefault="00D47CE2" w:rsidP="00BA3AA1">
            <w:pPr>
              <w:spacing w:after="0" w:line="240" w:lineRule="auto"/>
              <w:rPr>
                <w:rFonts w:ascii="Times New Roman" w:hAnsi="Times New Roman" w:cs="Times New Roman"/>
                <w:sz w:val="24"/>
                <w:szCs w:val="24"/>
                <w:lang w:val="kk-KZ"/>
              </w:rPr>
            </w:pPr>
            <w:r w:rsidRPr="00111E00">
              <w:rPr>
                <w:rFonts w:ascii="Times New Roman" w:hAnsi="Times New Roman" w:cs="Times New Roman"/>
                <w:sz w:val="24"/>
                <w:szCs w:val="24"/>
                <w:lang w:val="kk-KZ"/>
              </w:rPr>
              <w:t>СМ және СЖМ баға белгілеу ережелерінің жобасын дайындау</w:t>
            </w:r>
          </w:p>
        </w:tc>
        <w:tc>
          <w:tcPr>
            <w:tcW w:w="2126" w:type="dxa"/>
            <w:tcMar>
              <w:top w:w="15" w:type="dxa"/>
              <w:left w:w="15" w:type="dxa"/>
              <w:bottom w:w="15" w:type="dxa"/>
              <w:right w:w="15" w:type="dxa"/>
            </w:tcMar>
          </w:tcPr>
          <w:p w14:paraId="6C917329" w14:textId="08880F84"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Жобаны дайындау</w:t>
            </w:r>
          </w:p>
        </w:tc>
        <w:tc>
          <w:tcPr>
            <w:tcW w:w="1154" w:type="dxa"/>
            <w:gridSpan w:val="2"/>
            <w:tcMar>
              <w:top w:w="15" w:type="dxa"/>
              <w:left w:w="15" w:type="dxa"/>
              <w:bottom w:w="15" w:type="dxa"/>
              <w:right w:w="15" w:type="dxa"/>
            </w:tcMar>
          </w:tcPr>
          <w:p w14:paraId="22FBDC84" w14:textId="326B7D26"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2024 жылғы желтоқсан</w:t>
            </w:r>
          </w:p>
        </w:tc>
        <w:tc>
          <w:tcPr>
            <w:tcW w:w="1681" w:type="dxa"/>
            <w:tcMar>
              <w:top w:w="15" w:type="dxa"/>
              <w:left w:w="15" w:type="dxa"/>
              <w:bottom w:w="15" w:type="dxa"/>
              <w:right w:w="15" w:type="dxa"/>
            </w:tcMar>
          </w:tcPr>
          <w:p w14:paraId="25434EF1" w14:textId="77777777" w:rsidR="00AF16F7" w:rsidRPr="00111E00" w:rsidRDefault="00D47CE2" w:rsidP="00972D0A">
            <w:pPr>
              <w:spacing w:after="0" w:line="240" w:lineRule="auto"/>
              <w:ind w:left="132"/>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t>ӨҚМ</w:t>
            </w:r>
            <w:r w:rsidRPr="00111E00">
              <w:rPr>
                <w:rFonts w:ascii="Times New Roman" w:hAnsi="Times New Roman" w:cs="Times New Roman"/>
                <w:sz w:val="24"/>
                <w:szCs w:val="24"/>
              </w:rPr>
              <w:t xml:space="preserve">, </w:t>
            </w:r>
            <w:r w:rsidRPr="00111E00">
              <w:rPr>
                <w:rFonts w:ascii="Times New Roman" w:hAnsi="Times New Roman" w:cs="Times New Roman"/>
                <w:sz w:val="24"/>
                <w:szCs w:val="24"/>
                <w:lang w:val="kk-KZ"/>
              </w:rPr>
              <w:t>Қаржымині</w:t>
            </w:r>
            <w:r w:rsidRPr="00111E00">
              <w:rPr>
                <w:rFonts w:ascii="Times New Roman" w:hAnsi="Times New Roman" w:cs="Times New Roman"/>
                <w:sz w:val="24"/>
                <w:szCs w:val="24"/>
              </w:rPr>
              <w:t>,</w:t>
            </w:r>
          </w:p>
          <w:p w14:paraId="1280F509" w14:textId="22382EE5" w:rsidR="00D47CE2" w:rsidRPr="00111E00" w:rsidRDefault="00D47CE2" w:rsidP="00972D0A">
            <w:pPr>
              <w:spacing w:after="0" w:line="240" w:lineRule="auto"/>
              <w:ind w:left="132"/>
              <w:jc w:val="center"/>
              <w:rPr>
                <w:rFonts w:ascii="Times New Roman" w:hAnsi="Times New Roman" w:cs="Times New Roman"/>
                <w:sz w:val="24"/>
                <w:szCs w:val="24"/>
              </w:rPr>
            </w:pPr>
            <w:r w:rsidRPr="00111E00">
              <w:rPr>
                <w:rFonts w:ascii="Times New Roman" w:hAnsi="Times New Roman" w:cs="Times New Roman"/>
                <w:sz w:val="24"/>
                <w:szCs w:val="24"/>
                <w:lang w:val="kk-KZ"/>
              </w:rPr>
              <w:t>СИ</w:t>
            </w:r>
            <w:r w:rsidRPr="00111E00">
              <w:rPr>
                <w:rFonts w:ascii="Times New Roman" w:hAnsi="Times New Roman" w:cs="Times New Roman"/>
                <w:sz w:val="24"/>
                <w:szCs w:val="24"/>
              </w:rPr>
              <w:t>М</w:t>
            </w:r>
          </w:p>
          <w:p w14:paraId="47805EFA" w14:textId="030711AB" w:rsidR="00D47CE2" w:rsidRPr="00111E00" w:rsidRDefault="00D47CE2" w:rsidP="00E54B87">
            <w:pPr>
              <w:spacing w:after="0" w:line="240" w:lineRule="auto"/>
              <w:jc w:val="center"/>
              <w:rPr>
                <w:rFonts w:ascii="Times New Roman" w:hAnsi="Times New Roman" w:cs="Times New Roman"/>
                <w:sz w:val="24"/>
                <w:szCs w:val="24"/>
                <w:lang w:val="kk-KZ"/>
              </w:rPr>
            </w:pPr>
          </w:p>
        </w:tc>
        <w:tc>
          <w:tcPr>
            <w:tcW w:w="1984" w:type="dxa"/>
            <w:tcMar>
              <w:top w:w="15" w:type="dxa"/>
              <w:left w:w="15" w:type="dxa"/>
              <w:bottom w:w="15" w:type="dxa"/>
              <w:right w:w="15" w:type="dxa"/>
            </w:tcMar>
          </w:tcPr>
          <w:p w14:paraId="22C88978" w14:textId="030C2794"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Қажет емес</w:t>
            </w:r>
          </w:p>
        </w:tc>
        <w:tc>
          <w:tcPr>
            <w:tcW w:w="1863" w:type="dxa"/>
            <w:tcMar>
              <w:top w:w="15" w:type="dxa"/>
              <w:left w:w="15" w:type="dxa"/>
              <w:bottom w:w="15" w:type="dxa"/>
              <w:right w:w="15" w:type="dxa"/>
            </w:tcMar>
          </w:tcPr>
          <w:p w14:paraId="024E829C" w14:textId="619B4E40"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w:t>
            </w:r>
          </w:p>
        </w:tc>
      </w:tr>
      <w:tr w:rsidR="00D47CE2" w:rsidRPr="00111E00" w14:paraId="379EA4BF" w14:textId="77777777" w:rsidTr="003D0569">
        <w:trPr>
          <w:trHeight w:val="30"/>
        </w:trPr>
        <w:tc>
          <w:tcPr>
            <w:tcW w:w="421" w:type="dxa"/>
            <w:tcMar>
              <w:top w:w="15" w:type="dxa"/>
              <w:left w:w="15" w:type="dxa"/>
              <w:bottom w:w="15" w:type="dxa"/>
              <w:right w:w="15" w:type="dxa"/>
            </w:tcMar>
          </w:tcPr>
          <w:p w14:paraId="34DE453A" w14:textId="47A594B1" w:rsidR="00D47CE2" w:rsidRPr="00111E00" w:rsidRDefault="00D47CE2" w:rsidP="00E54B87">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t>20</w:t>
            </w:r>
          </w:p>
        </w:tc>
        <w:tc>
          <w:tcPr>
            <w:tcW w:w="5103" w:type="dxa"/>
            <w:tcMar>
              <w:top w:w="15" w:type="dxa"/>
              <w:left w:w="15" w:type="dxa"/>
              <w:bottom w:w="15" w:type="dxa"/>
              <w:right w:w="15" w:type="dxa"/>
            </w:tcMar>
          </w:tcPr>
          <w:p w14:paraId="4E1285F4" w14:textId="3E799095" w:rsidR="00D47CE2" w:rsidRPr="00111E00" w:rsidRDefault="00D47CE2" w:rsidP="00BA3AA1">
            <w:pPr>
              <w:spacing w:after="0" w:line="240" w:lineRule="auto"/>
              <w:rPr>
                <w:rFonts w:ascii="Times New Roman" w:hAnsi="Times New Roman" w:cs="Times New Roman"/>
                <w:sz w:val="24"/>
                <w:szCs w:val="24"/>
                <w:lang w:val="kk-KZ"/>
              </w:rPr>
            </w:pPr>
            <w:r w:rsidRPr="00111E00">
              <w:rPr>
                <w:rFonts w:ascii="Times New Roman" w:hAnsi="Times New Roman" w:cs="Times New Roman"/>
                <w:sz w:val="24"/>
                <w:szCs w:val="24"/>
                <w:lang w:val="kk-KZ"/>
              </w:rPr>
              <w:t>Мамандандырылған халықаралық іс-шаралар мен іскерлік кездесулерді ұйымдастыру</w:t>
            </w:r>
          </w:p>
        </w:tc>
        <w:tc>
          <w:tcPr>
            <w:tcW w:w="2126" w:type="dxa"/>
            <w:tcMar>
              <w:top w:w="15" w:type="dxa"/>
              <w:left w:w="15" w:type="dxa"/>
              <w:bottom w:w="15" w:type="dxa"/>
              <w:right w:w="15" w:type="dxa"/>
            </w:tcMar>
          </w:tcPr>
          <w:p w14:paraId="37A9D136" w14:textId="016D3709"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Өткізілген іс-шаралар туралы есеп</w:t>
            </w:r>
          </w:p>
        </w:tc>
        <w:tc>
          <w:tcPr>
            <w:tcW w:w="1154" w:type="dxa"/>
            <w:gridSpan w:val="2"/>
            <w:tcMar>
              <w:top w:w="15" w:type="dxa"/>
              <w:left w:w="15" w:type="dxa"/>
              <w:bottom w:w="15" w:type="dxa"/>
              <w:right w:w="15" w:type="dxa"/>
            </w:tcMar>
          </w:tcPr>
          <w:p w14:paraId="08CBC9DB" w14:textId="3E6E0BB7"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 xml:space="preserve">Жыл сайын </w:t>
            </w:r>
          </w:p>
        </w:tc>
        <w:tc>
          <w:tcPr>
            <w:tcW w:w="1681" w:type="dxa"/>
            <w:tcMar>
              <w:top w:w="15" w:type="dxa"/>
              <w:left w:w="15" w:type="dxa"/>
              <w:bottom w:w="15" w:type="dxa"/>
              <w:right w:w="15" w:type="dxa"/>
            </w:tcMar>
          </w:tcPr>
          <w:p w14:paraId="0D0B83BE" w14:textId="2C02555D" w:rsidR="00D47CE2" w:rsidRPr="00111E00" w:rsidRDefault="00D47CE2" w:rsidP="00BB331D">
            <w:pPr>
              <w:spacing w:after="0" w:line="240" w:lineRule="auto"/>
              <w:jc w:val="center"/>
              <w:rPr>
                <w:rFonts w:ascii="Times New Roman" w:hAnsi="Times New Roman" w:cs="Times New Roman"/>
                <w:sz w:val="24"/>
                <w:szCs w:val="24"/>
                <w:lang w:val="kk-KZ"/>
              </w:rPr>
            </w:pPr>
            <w:r w:rsidRPr="00111E00">
              <w:rPr>
                <w:rFonts w:ascii="Times New Roman" w:hAnsi="Times New Roman" w:cs="Times New Roman"/>
                <w:sz w:val="24"/>
                <w:szCs w:val="24"/>
                <w:lang w:val="kk-KZ"/>
              </w:rPr>
              <w:t>ӨҚМ</w:t>
            </w:r>
            <w:r w:rsidRPr="00111E00">
              <w:rPr>
                <w:rFonts w:ascii="Times New Roman" w:hAnsi="Times New Roman" w:cs="Times New Roman"/>
                <w:sz w:val="24"/>
                <w:szCs w:val="24"/>
              </w:rPr>
              <w:t xml:space="preserve"> </w:t>
            </w:r>
          </w:p>
        </w:tc>
        <w:tc>
          <w:tcPr>
            <w:tcW w:w="1984" w:type="dxa"/>
            <w:tcMar>
              <w:top w:w="15" w:type="dxa"/>
              <w:left w:w="15" w:type="dxa"/>
              <w:bottom w:w="15" w:type="dxa"/>
              <w:right w:w="15" w:type="dxa"/>
            </w:tcMar>
          </w:tcPr>
          <w:p w14:paraId="0DC9D7CF" w14:textId="4034B403"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 xml:space="preserve">300 млн тенге </w:t>
            </w:r>
          </w:p>
        </w:tc>
        <w:tc>
          <w:tcPr>
            <w:tcW w:w="1863" w:type="dxa"/>
            <w:tcMar>
              <w:top w:w="15" w:type="dxa"/>
              <w:left w:w="15" w:type="dxa"/>
              <w:bottom w:w="15" w:type="dxa"/>
              <w:right w:w="15" w:type="dxa"/>
            </w:tcMar>
          </w:tcPr>
          <w:p w14:paraId="1368D421" w14:textId="756AD679" w:rsidR="00D47CE2" w:rsidRPr="00111E00" w:rsidRDefault="00D47CE2" w:rsidP="00E54B87">
            <w:pPr>
              <w:spacing w:after="0" w:line="240" w:lineRule="auto"/>
              <w:jc w:val="center"/>
              <w:rPr>
                <w:rFonts w:ascii="Times New Roman" w:hAnsi="Times New Roman" w:cs="Times New Roman"/>
                <w:sz w:val="24"/>
                <w:szCs w:val="24"/>
              </w:rPr>
            </w:pPr>
            <w:r w:rsidRPr="00111E00">
              <w:rPr>
                <w:rFonts w:ascii="Times New Roman" w:hAnsi="Times New Roman" w:cs="Times New Roman"/>
                <w:sz w:val="24"/>
                <w:szCs w:val="24"/>
              </w:rPr>
              <w:t>РБ</w:t>
            </w:r>
          </w:p>
        </w:tc>
      </w:tr>
    </w:tbl>
    <w:p w14:paraId="56660D0A" w14:textId="77777777" w:rsidR="00AE5CD1" w:rsidRPr="00744C11" w:rsidRDefault="00AE5CD1" w:rsidP="0025201C">
      <w:pPr>
        <w:spacing w:after="0" w:line="240" w:lineRule="auto"/>
        <w:jc w:val="center"/>
        <w:rPr>
          <w:rFonts w:ascii="Times New Roman" w:hAnsi="Times New Roman" w:cs="Times New Roman"/>
          <w:sz w:val="28"/>
          <w:szCs w:val="28"/>
        </w:rPr>
      </w:pPr>
    </w:p>
    <w:p w14:paraId="7B693268" w14:textId="77777777" w:rsidR="00721AD6" w:rsidRPr="00744C11" w:rsidRDefault="00721AD6" w:rsidP="0025201C">
      <w:pPr>
        <w:spacing w:after="0" w:line="240" w:lineRule="auto"/>
        <w:jc w:val="center"/>
        <w:rPr>
          <w:rFonts w:ascii="Times New Roman" w:hAnsi="Times New Roman" w:cs="Times New Roman"/>
          <w:sz w:val="28"/>
          <w:szCs w:val="28"/>
        </w:rPr>
      </w:pPr>
    </w:p>
    <w:p w14:paraId="100F9A0E" w14:textId="77777777" w:rsidR="00721AD6" w:rsidRPr="00744C11" w:rsidRDefault="00721AD6" w:rsidP="0025201C">
      <w:pPr>
        <w:spacing w:after="0" w:line="240" w:lineRule="auto"/>
        <w:jc w:val="center"/>
        <w:rPr>
          <w:rFonts w:ascii="Times New Roman" w:hAnsi="Times New Roman" w:cs="Times New Roman"/>
          <w:sz w:val="28"/>
          <w:szCs w:val="28"/>
        </w:rPr>
      </w:pPr>
    </w:p>
    <w:p w14:paraId="200038AF" w14:textId="77777777" w:rsidR="00BB331D" w:rsidRDefault="00BB331D">
      <w:pPr>
        <w:rPr>
          <w:rFonts w:ascii="Times New Roman" w:hAnsi="Times New Roman" w:cs="Times New Roman"/>
          <w:sz w:val="28"/>
          <w:szCs w:val="28"/>
          <w:highlight w:val="yellow"/>
        </w:rPr>
      </w:pPr>
      <w:r>
        <w:rPr>
          <w:rFonts w:ascii="Times New Roman" w:hAnsi="Times New Roman" w:cs="Times New Roman"/>
          <w:sz w:val="28"/>
          <w:szCs w:val="28"/>
          <w:highlight w:val="yellow"/>
        </w:rPr>
        <w:br w:type="page"/>
      </w:r>
    </w:p>
    <w:p w14:paraId="28F2AEC0" w14:textId="38C201F6" w:rsidR="00FA2E5A" w:rsidRPr="00717F00" w:rsidRDefault="00717F00" w:rsidP="00E86754">
      <w:pPr>
        <w:spacing w:after="0" w:line="240" w:lineRule="auto"/>
        <w:ind w:firstLine="709"/>
        <w:jc w:val="both"/>
        <w:rPr>
          <w:rFonts w:ascii="Times New Roman" w:hAnsi="Times New Roman" w:cs="Times New Roman"/>
          <w:b/>
          <w:sz w:val="28"/>
          <w:szCs w:val="28"/>
        </w:rPr>
      </w:pPr>
      <w:r w:rsidRPr="00717F00">
        <w:rPr>
          <w:rFonts w:ascii="Times New Roman" w:hAnsi="Times New Roman" w:cs="Times New Roman"/>
          <w:b/>
          <w:sz w:val="28"/>
          <w:szCs w:val="28"/>
        </w:rPr>
        <w:lastRenderedPageBreak/>
        <w:t>Қысқартылған сөздер</w:t>
      </w:r>
      <w:r w:rsidR="00FA2E5A" w:rsidRPr="00717F00">
        <w:rPr>
          <w:rFonts w:ascii="Times New Roman" w:hAnsi="Times New Roman" w:cs="Times New Roman"/>
          <w:b/>
          <w:sz w:val="28"/>
          <w:szCs w:val="28"/>
        </w:rPr>
        <w:t>:</w:t>
      </w:r>
    </w:p>
    <w:p w14:paraId="438B5A68" w14:textId="77777777" w:rsidR="00BB331D" w:rsidRPr="00717F00" w:rsidRDefault="00BB331D" w:rsidP="00E86754">
      <w:pPr>
        <w:spacing w:after="0" w:line="240" w:lineRule="auto"/>
        <w:ind w:firstLine="709"/>
        <w:jc w:val="both"/>
        <w:rPr>
          <w:rFonts w:ascii="Times New Roman" w:hAnsi="Times New Roman" w:cs="Times New Roman"/>
          <w:sz w:val="28"/>
          <w:szCs w:val="28"/>
        </w:rPr>
      </w:pPr>
    </w:p>
    <w:p w14:paraId="3A1EA15D" w14:textId="77777777" w:rsidR="009A722F" w:rsidRPr="00717F00" w:rsidRDefault="009A722F" w:rsidP="009A722F">
      <w:pPr>
        <w:spacing w:after="0" w:line="240" w:lineRule="auto"/>
        <w:ind w:firstLine="709"/>
        <w:jc w:val="both"/>
        <w:rPr>
          <w:rFonts w:ascii="Times New Roman" w:hAnsi="Times New Roman" w:cs="Times New Roman"/>
          <w:sz w:val="28"/>
          <w:szCs w:val="28"/>
        </w:rPr>
      </w:pPr>
      <w:r w:rsidRPr="00717F00">
        <w:rPr>
          <w:rFonts w:ascii="Times New Roman" w:hAnsi="Times New Roman" w:cs="Times New Roman"/>
          <w:sz w:val="28"/>
          <w:szCs w:val="28"/>
          <w:lang w:val="kk-KZ"/>
        </w:rPr>
        <w:t xml:space="preserve">СЖРА </w:t>
      </w:r>
      <w:r w:rsidRPr="00717F00">
        <w:rPr>
          <w:rFonts w:ascii="Times New Roman" w:hAnsi="Times New Roman" w:cs="Times New Roman"/>
          <w:sz w:val="28"/>
          <w:szCs w:val="28"/>
        </w:rPr>
        <w:t>–</w:t>
      </w:r>
      <w:r w:rsidRPr="00717F00">
        <w:rPr>
          <w:rFonts w:ascii="Times New Roman" w:hAnsi="Times New Roman" w:cs="Times New Roman"/>
          <w:sz w:val="28"/>
          <w:szCs w:val="28"/>
          <w:lang w:val="kk-KZ"/>
        </w:rPr>
        <w:t xml:space="preserve"> </w:t>
      </w:r>
      <w:r w:rsidRPr="00717F00">
        <w:rPr>
          <w:rFonts w:ascii="Times New Roman" w:hAnsi="Times New Roman" w:cs="Times New Roman"/>
          <w:sz w:val="28"/>
          <w:szCs w:val="28"/>
        </w:rPr>
        <w:t>Қазақстан Республикасының Стратегиялық жоспарлау және реформалар агенттігі;</w:t>
      </w:r>
    </w:p>
    <w:p w14:paraId="159618EA" w14:textId="77777777" w:rsidR="00C30A90" w:rsidRPr="00717F00" w:rsidRDefault="00C30A90" w:rsidP="00C30A90">
      <w:pPr>
        <w:spacing w:after="0" w:line="240" w:lineRule="auto"/>
        <w:ind w:firstLine="709"/>
        <w:jc w:val="both"/>
        <w:rPr>
          <w:rFonts w:ascii="Times New Roman" w:hAnsi="Times New Roman" w:cs="Times New Roman"/>
          <w:sz w:val="28"/>
          <w:szCs w:val="28"/>
        </w:rPr>
      </w:pPr>
      <w:r w:rsidRPr="00717F00">
        <w:rPr>
          <w:rFonts w:ascii="Times New Roman" w:hAnsi="Times New Roman" w:cs="Times New Roman"/>
          <w:sz w:val="28"/>
          <w:szCs w:val="28"/>
        </w:rPr>
        <w:t>Әділетмині</w:t>
      </w:r>
      <w:r w:rsidRPr="00717F00">
        <w:rPr>
          <w:rFonts w:ascii="Times New Roman" w:hAnsi="Times New Roman" w:cs="Times New Roman"/>
          <w:sz w:val="28"/>
          <w:szCs w:val="28"/>
          <w:lang w:val="kk-KZ"/>
        </w:rPr>
        <w:t xml:space="preserve"> </w:t>
      </w:r>
      <w:r w:rsidRPr="00717F00">
        <w:rPr>
          <w:rFonts w:ascii="Times New Roman" w:hAnsi="Times New Roman" w:cs="Times New Roman"/>
          <w:sz w:val="28"/>
          <w:szCs w:val="28"/>
        </w:rPr>
        <w:t>–</w:t>
      </w:r>
      <w:r w:rsidRPr="00717F00">
        <w:rPr>
          <w:rFonts w:ascii="Times New Roman" w:hAnsi="Times New Roman" w:cs="Times New Roman"/>
          <w:sz w:val="28"/>
          <w:szCs w:val="28"/>
          <w:lang w:val="kk-KZ"/>
        </w:rPr>
        <w:t xml:space="preserve"> </w:t>
      </w:r>
      <w:r w:rsidRPr="00717F00">
        <w:rPr>
          <w:rFonts w:ascii="Times New Roman" w:hAnsi="Times New Roman" w:cs="Times New Roman"/>
          <w:sz w:val="28"/>
          <w:szCs w:val="28"/>
        </w:rPr>
        <w:t>Қазақстан Республикасының Әділет министрлігі;</w:t>
      </w:r>
    </w:p>
    <w:p w14:paraId="5597B2F6" w14:textId="77777777" w:rsidR="00C30A90" w:rsidRPr="00717F00" w:rsidRDefault="00C30A90" w:rsidP="00C30A90">
      <w:pPr>
        <w:spacing w:after="0" w:line="240" w:lineRule="auto"/>
        <w:ind w:firstLine="709"/>
        <w:jc w:val="both"/>
        <w:rPr>
          <w:rFonts w:ascii="Times New Roman" w:hAnsi="Times New Roman" w:cs="Times New Roman"/>
          <w:sz w:val="28"/>
          <w:szCs w:val="28"/>
        </w:rPr>
      </w:pPr>
      <w:r w:rsidRPr="00717F00">
        <w:rPr>
          <w:rFonts w:ascii="Times New Roman" w:hAnsi="Times New Roman" w:cs="Times New Roman"/>
          <w:sz w:val="28"/>
          <w:szCs w:val="28"/>
          <w:lang w:val="kk-KZ"/>
        </w:rPr>
        <w:t xml:space="preserve">ҒЖБМ </w:t>
      </w:r>
      <w:r w:rsidRPr="00717F00">
        <w:rPr>
          <w:rFonts w:ascii="Times New Roman" w:hAnsi="Times New Roman" w:cs="Times New Roman"/>
          <w:sz w:val="28"/>
          <w:szCs w:val="28"/>
        </w:rPr>
        <w:t>–</w:t>
      </w:r>
      <w:r w:rsidRPr="00717F00">
        <w:rPr>
          <w:rFonts w:ascii="Times New Roman" w:hAnsi="Times New Roman" w:cs="Times New Roman"/>
          <w:sz w:val="28"/>
          <w:szCs w:val="28"/>
          <w:lang w:val="kk-KZ"/>
        </w:rPr>
        <w:t xml:space="preserve"> </w:t>
      </w:r>
      <w:r w:rsidRPr="00717F00">
        <w:rPr>
          <w:rFonts w:ascii="Times New Roman" w:hAnsi="Times New Roman" w:cs="Times New Roman"/>
          <w:sz w:val="28"/>
          <w:szCs w:val="28"/>
        </w:rPr>
        <w:t>Қазақстан Республикасы Ғылым және жоғары білім министрлігі;</w:t>
      </w:r>
    </w:p>
    <w:p w14:paraId="5CAB5472" w14:textId="77777777" w:rsidR="00C30A90" w:rsidRPr="00717F00" w:rsidRDefault="00C30A90" w:rsidP="00C30A90">
      <w:pPr>
        <w:spacing w:after="0" w:line="240" w:lineRule="auto"/>
        <w:ind w:firstLine="709"/>
        <w:jc w:val="both"/>
        <w:rPr>
          <w:rFonts w:ascii="Times New Roman" w:hAnsi="Times New Roman" w:cs="Times New Roman"/>
          <w:sz w:val="28"/>
          <w:szCs w:val="28"/>
        </w:rPr>
      </w:pPr>
      <w:r w:rsidRPr="00717F00">
        <w:rPr>
          <w:rFonts w:ascii="Times New Roman" w:hAnsi="Times New Roman" w:cs="Times New Roman"/>
          <w:sz w:val="28"/>
          <w:szCs w:val="28"/>
        </w:rPr>
        <w:t>Қаржымині</w:t>
      </w:r>
      <w:r w:rsidRPr="00717F00">
        <w:rPr>
          <w:rFonts w:ascii="Times New Roman" w:hAnsi="Times New Roman" w:cs="Times New Roman"/>
          <w:sz w:val="28"/>
          <w:szCs w:val="28"/>
          <w:lang w:val="kk-KZ"/>
        </w:rPr>
        <w:t xml:space="preserve"> </w:t>
      </w:r>
      <w:r w:rsidRPr="00717F00">
        <w:rPr>
          <w:rFonts w:ascii="Times New Roman" w:hAnsi="Times New Roman" w:cs="Times New Roman"/>
          <w:sz w:val="28"/>
          <w:szCs w:val="28"/>
        </w:rPr>
        <w:t>–</w:t>
      </w:r>
      <w:r w:rsidRPr="00717F00">
        <w:rPr>
          <w:rFonts w:ascii="Times New Roman" w:hAnsi="Times New Roman" w:cs="Times New Roman"/>
          <w:sz w:val="28"/>
          <w:szCs w:val="28"/>
          <w:lang w:val="kk-KZ"/>
        </w:rPr>
        <w:t xml:space="preserve"> </w:t>
      </w:r>
      <w:r w:rsidRPr="00717F00">
        <w:rPr>
          <w:rFonts w:ascii="Times New Roman" w:hAnsi="Times New Roman" w:cs="Times New Roman"/>
          <w:sz w:val="28"/>
          <w:szCs w:val="28"/>
        </w:rPr>
        <w:t>Қазақстан Республикасының Қаржы министрлігі;</w:t>
      </w:r>
    </w:p>
    <w:p w14:paraId="558AD021" w14:textId="77777777" w:rsidR="00C30A90" w:rsidRDefault="00C30A90" w:rsidP="00C30A90">
      <w:pPr>
        <w:spacing w:after="0" w:line="240" w:lineRule="auto"/>
        <w:ind w:firstLine="709"/>
        <w:jc w:val="both"/>
        <w:rPr>
          <w:rFonts w:ascii="Times New Roman" w:hAnsi="Times New Roman" w:cs="Times New Roman"/>
          <w:sz w:val="28"/>
          <w:szCs w:val="28"/>
        </w:rPr>
      </w:pPr>
      <w:r w:rsidRPr="00717F00">
        <w:rPr>
          <w:rFonts w:ascii="Times New Roman" w:hAnsi="Times New Roman" w:cs="Times New Roman"/>
          <w:sz w:val="28"/>
          <w:szCs w:val="28"/>
          <w:lang w:val="kk-KZ"/>
        </w:rPr>
        <w:t xml:space="preserve">ӨҚМ </w:t>
      </w:r>
      <w:r w:rsidRPr="00717F00">
        <w:rPr>
          <w:rFonts w:ascii="Times New Roman" w:hAnsi="Times New Roman" w:cs="Times New Roman"/>
          <w:sz w:val="28"/>
          <w:szCs w:val="28"/>
        </w:rPr>
        <w:t>–</w:t>
      </w:r>
      <w:r w:rsidRPr="00717F00">
        <w:rPr>
          <w:rFonts w:ascii="Times New Roman" w:hAnsi="Times New Roman" w:cs="Times New Roman"/>
          <w:sz w:val="28"/>
          <w:szCs w:val="28"/>
          <w:lang w:val="kk-KZ"/>
        </w:rPr>
        <w:t xml:space="preserve"> </w:t>
      </w:r>
      <w:r w:rsidRPr="00717F00">
        <w:rPr>
          <w:rFonts w:ascii="Times New Roman" w:hAnsi="Times New Roman" w:cs="Times New Roman"/>
          <w:sz w:val="28"/>
          <w:szCs w:val="28"/>
        </w:rPr>
        <w:t>Қазақстан Республикасы Өнеркәсіп және құрылыс министрлігі;</w:t>
      </w:r>
      <w:r w:rsidRPr="00C30A90">
        <w:rPr>
          <w:rFonts w:ascii="Times New Roman" w:hAnsi="Times New Roman" w:cs="Times New Roman"/>
          <w:sz w:val="28"/>
          <w:szCs w:val="28"/>
        </w:rPr>
        <w:t xml:space="preserve"> </w:t>
      </w:r>
    </w:p>
    <w:p w14:paraId="7C5A58D1" w14:textId="77777777" w:rsidR="00C30A90" w:rsidRPr="00717F00" w:rsidRDefault="00C30A90" w:rsidP="00C30A90">
      <w:pPr>
        <w:spacing w:after="0" w:line="240" w:lineRule="auto"/>
        <w:ind w:firstLine="709"/>
        <w:jc w:val="both"/>
        <w:rPr>
          <w:rFonts w:ascii="Times New Roman" w:hAnsi="Times New Roman" w:cs="Times New Roman"/>
          <w:sz w:val="28"/>
          <w:szCs w:val="28"/>
        </w:rPr>
      </w:pPr>
      <w:r w:rsidRPr="00717F00">
        <w:rPr>
          <w:rFonts w:ascii="Times New Roman" w:hAnsi="Times New Roman" w:cs="Times New Roman"/>
          <w:sz w:val="28"/>
          <w:szCs w:val="28"/>
          <w:lang w:val="kk-KZ"/>
        </w:rPr>
        <w:t xml:space="preserve">СИМ </w:t>
      </w:r>
      <w:r w:rsidRPr="00717F00">
        <w:rPr>
          <w:rFonts w:ascii="Times New Roman" w:hAnsi="Times New Roman" w:cs="Times New Roman"/>
          <w:sz w:val="28"/>
          <w:szCs w:val="28"/>
        </w:rPr>
        <w:t>–</w:t>
      </w:r>
      <w:r w:rsidRPr="00717F00">
        <w:rPr>
          <w:rFonts w:ascii="Times New Roman" w:hAnsi="Times New Roman" w:cs="Times New Roman"/>
          <w:sz w:val="28"/>
          <w:szCs w:val="28"/>
          <w:lang w:val="kk-KZ"/>
        </w:rPr>
        <w:t xml:space="preserve"> </w:t>
      </w:r>
      <w:r w:rsidRPr="00717F00">
        <w:rPr>
          <w:rFonts w:ascii="Times New Roman" w:hAnsi="Times New Roman" w:cs="Times New Roman"/>
          <w:sz w:val="28"/>
          <w:szCs w:val="28"/>
        </w:rPr>
        <w:t xml:space="preserve">Қазақстан Республикасы </w:t>
      </w:r>
      <w:r w:rsidRPr="00717F00">
        <w:rPr>
          <w:rFonts w:ascii="Times New Roman" w:hAnsi="Times New Roman" w:cs="Times New Roman"/>
          <w:sz w:val="28"/>
          <w:szCs w:val="28"/>
          <w:lang w:val="kk-KZ"/>
        </w:rPr>
        <w:t>С</w:t>
      </w:r>
      <w:r w:rsidRPr="00717F00">
        <w:rPr>
          <w:rFonts w:ascii="Times New Roman" w:hAnsi="Times New Roman" w:cs="Times New Roman"/>
          <w:sz w:val="28"/>
          <w:szCs w:val="28"/>
        </w:rPr>
        <w:t>ауда және интеграция министрлігі;</w:t>
      </w:r>
    </w:p>
    <w:p w14:paraId="1D9C6BC5" w14:textId="77777777" w:rsidR="00C30A90" w:rsidRPr="00717F00" w:rsidRDefault="00C30A90" w:rsidP="00C30A90">
      <w:pPr>
        <w:spacing w:after="0" w:line="240" w:lineRule="auto"/>
        <w:ind w:firstLine="709"/>
        <w:jc w:val="both"/>
        <w:rPr>
          <w:rFonts w:ascii="Times New Roman" w:hAnsi="Times New Roman" w:cs="Times New Roman"/>
          <w:sz w:val="28"/>
          <w:szCs w:val="28"/>
        </w:rPr>
      </w:pPr>
      <w:r w:rsidRPr="00717F00">
        <w:rPr>
          <w:rFonts w:ascii="Times New Roman" w:hAnsi="Times New Roman" w:cs="Times New Roman"/>
          <w:sz w:val="28"/>
          <w:szCs w:val="28"/>
        </w:rPr>
        <w:t>СІМ</w:t>
      </w:r>
      <w:r w:rsidRPr="00717F00">
        <w:rPr>
          <w:rFonts w:ascii="Times New Roman" w:hAnsi="Times New Roman" w:cs="Times New Roman"/>
          <w:sz w:val="28"/>
          <w:szCs w:val="28"/>
          <w:lang w:val="kk-KZ"/>
        </w:rPr>
        <w:t xml:space="preserve"> </w:t>
      </w:r>
      <w:r w:rsidRPr="00717F00">
        <w:rPr>
          <w:rFonts w:ascii="Times New Roman" w:hAnsi="Times New Roman" w:cs="Times New Roman"/>
          <w:sz w:val="28"/>
          <w:szCs w:val="28"/>
        </w:rPr>
        <w:t>–</w:t>
      </w:r>
      <w:r w:rsidRPr="00717F00">
        <w:rPr>
          <w:rFonts w:ascii="Times New Roman" w:hAnsi="Times New Roman" w:cs="Times New Roman"/>
          <w:sz w:val="28"/>
          <w:szCs w:val="28"/>
          <w:lang w:val="kk-KZ"/>
        </w:rPr>
        <w:t xml:space="preserve"> </w:t>
      </w:r>
      <w:r w:rsidRPr="00717F00">
        <w:rPr>
          <w:rFonts w:ascii="Times New Roman" w:hAnsi="Times New Roman" w:cs="Times New Roman"/>
          <w:sz w:val="28"/>
          <w:szCs w:val="28"/>
        </w:rPr>
        <w:t>Қазақстан Республикасының Сыртқы істер министрлігі;</w:t>
      </w:r>
    </w:p>
    <w:p w14:paraId="35C81BF2" w14:textId="4840E303" w:rsidR="00A945A0" w:rsidRPr="00717F00" w:rsidRDefault="00A945A0" w:rsidP="00A945A0">
      <w:pPr>
        <w:spacing w:after="0" w:line="240" w:lineRule="auto"/>
        <w:ind w:firstLine="709"/>
        <w:jc w:val="both"/>
        <w:rPr>
          <w:rFonts w:ascii="Times New Roman" w:hAnsi="Times New Roman" w:cs="Times New Roman"/>
          <w:sz w:val="28"/>
          <w:szCs w:val="28"/>
        </w:rPr>
      </w:pPr>
      <w:r w:rsidRPr="00717F00">
        <w:rPr>
          <w:rFonts w:ascii="Times New Roman" w:hAnsi="Times New Roman" w:cs="Times New Roman"/>
          <w:sz w:val="28"/>
          <w:szCs w:val="28"/>
        </w:rPr>
        <w:t>ҰҚК</w:t>
      </w:r>
      <w:r w:rsidR="00841647" w:rsidRPr="00717F00">
        <w:rPr>
          <w:rFonts w:ascii="Times New Roman" w:hAnsi="Times New Roman" w:cs="Times New Roman"/>
          <w:sz w:val="28"/>
          <w:szCs w:val="28"/>
          <w:lang w:val="kk-KZ"/>
        </w:rPr>
        <w:t xml:space="preserve"> </w:t>
      </w:r>
      <w:r w:rsidR="00841647" w:rsidRPr="00717F00">
        <w:rPr>
          <w:rFonts w:ascii="Times New Roman" w:hAnsi="Times New Roman" w:cs="Times New Roman"/>
          <w:sz w:val="28"/>
          <w:szCs w:val="28"/>
        </w:rPr>
        <w:t>–</w:t>
      </w:r>
      <w:r w:rsidR="00841647" w:rsidRPr="00717F00">
        <w:rPr>
          <w:rFonts w:ascii="Times New Roman" w:hAnsi="Times New Roman" w:cs="Times New Roman"/>
          <w:sz w:val="28"/>
          <w:szCs w:val="28"/>
          <w:lang w:val="kk-KZ"/>
        </w:rPr>
        <w:t xml:space="preserve"> </w:t>
      </w:r>
      <w:r w:rsidRPr="00717F00">
        <w:rPr>
          <w:rFonts w:ascii="Times New Roman" w:hAnsi="Times New Roman" w:cs="Times New Roman"/>
          <w:sz w:val="28"/>
          <w:szCs w:val="28"/>
        </w:rPr>
        <w:t>Қазақстан Республикасының Ұлттық қауіпсіздік комитеті;</w:t>
      </w:r>
    </w:p>
    <w:p w14:paraId="2ABED6B7" w14:textId="77777777" w:rsidR="00C30A90" w:rsidRPr="00717F00" w:rsidRDefault="00C30A90" w:rsidP="00C30A90">
      <w:pPr>
        <w:spacing w:after="0" w:line="240" w:lineRule="auto"/>
        <w:ind w:firstLine="709"/>
        <w:jc w:val="both"/>
        <w:rPr>
          <w:rFonts w:ascii="Times New Roman" w:hAnsi="Times New Roman" w:cs="Times New Roman"/>
          <w:sz w:val="28"/>
          <w:szCs w:val="28"/>
        </w:rPr>
      </w:pPr>
      <w:r w:rsidRPr="00717F00">
        <w:rPr>
          <w:rFonts w:ascii="Times New Roman" w:hAnsi="Times New Roman" w:cs="Times New Roman"/>
          <w:sz w:val="28"/>
          <w:szCs w:val="28"/>
        </w:rPr>
        <w:t>ҰЭМ</w:t>
      </w:r>
      <w:r w:rsidRPr="00717F00">
        <w:rPr>
          <w:rFonts w:ascii="Times New Roman" w:hAnsi="Times New Roman" w:cs="Times New Roman"/>
          <w:sz w:val="28"/>
          <w:szCs w:val="28"/>
          <w:lang w:val="kk-KZ"/>
        </w:rPr>
        <w:t xml:space="preserve"> </w:t>
      </w:r>
      <w:r w:rsidRPr="00717F00">
        <w:rPr>
          <w:rFonts w:ascii="Times New Roman" w:hAnsi="Times New Roman" w:cs="Times New Roman"/>
          <w:sz w:val="28"/>
          <w:szCs w:val="28"/>
        </w:rPr>
        <w:t>–</w:t>
      </w:r>
      <w:r w:rsidRPr="00717F00">
        <w:rPr>
          <w:rFonts w:ascii="Times New Roman" w:hAnsi="Times New Roman" w:cs="Times New Roman"/>
          <w:sz w:val="28"/>
          <w:szCs w:val="28"/>
          <w:lang w:val="kk-KZ"/>
        </w:rPr>
        <w:t xml:space="preserve"> </w:t>
      </w:r>
      <w:r w:rsidRPr="00717F00">
        <w:rPr>
          <w:rFonts w:ascii="Times New Roman" w:hAnsi="Times New Roman" w:cs="Times New Roman"/>
          <w:sz w:val="28"/>
          <w:szCs w:val="28"/>
        </w:rPr>
        <w:t>Қазақстан Республикасының Ұлттық экономика министрлігі;</w:t>
      </w:r>
    </w:p>
    <w:p w14:paraId="3D7E9A19" w14:textId="77777777" w:rsidR="00C30A90" w:rsidRPr="00717F00" w:rsidRDefault="00C30A90" w:rsidP="00C30A90">
      <w:pPr>
        <w:spacing w:after="0" w:line="240" w:lineRule="auto"/>
        <w:ind w:firstLine="709"/>
        <w:jc w:val="both"/>
        <w:rPr>
          <w:rFonts w:ascii="Times New Roman" w:hAnsi="Times New Roman" w:cs="Times New Roman"/>
          <w:sz w:val="28"/>
          <w:szCs w:val="28"/>
        </w:rPr>
      </w:pPr>
      <w:r w:rsidRPr="00717F00">
        <w:rPr>
          <w:rFonts w:ascii="Times New Roman" w:hAnsi="Times New Roman" w:cs="Times New Roman"/>
          <w:sz w:val="28"/>
          <w:szCs w:val="28"/>
        </w:rPr>
        <w:t>ЭМ</w:t>
      </w:r>
      <w:r w:rsidRPr="00717F00">
        <w:rPr>
          <w:rFonts w:ascii="Times New Roman" w:hAnsi="Times New Roman" w:cs="Times New Roman"/>
          <w:sz w:val="28"/>
          <w:szCs w:val="28"/>
          <w:lang w:val="kk-KZ"/>
        </w:rPr>
        <w:t xml:space="preserve"> </w:t>
      </w:r>
      <w:r w:rsidRPr="00717F00">
        <w:rPr>
          <w:rFonts w:ascii="Times New Roman" w:hAnsi="Times New Roman" w:cs="Times New Roman"/>
          <w:sz w:val="28"/>
          <w:szCs w:val="28"/>
        </w:rPr>
        <w:t>–</w:t>
      </w:r>
      <w:r w:rsidRPr="00717F00">
        <w:rPr>
          <w:rFonts w:ascii="Times New Roman" w:hAnsi="Times New Roman" w:cs="Times New Roman"/>
          <w:sz w:val="28"/>
          <w:szCs w:val="28"/>
          <w:lang w:val="kk-KZ"/>
        </w:rPr>
        <w:t xml:space="preserve"> </w:t>
      </w:r>
      <w:r w:rsidRPr="00717F00">
        <w:rPr>
          <w:rFonts w:ascii="Times New Roman" w:hAnsi="Times New Roman" w:cs="Times New Roman"/>
          <w:sz w:val="28"/>
          <w:szCs w:val="28"/>
        </w:rPr>
        <w:t>Қазақстан Республикасының Энергетика министрлігі;</w:t>
      </w:r>
    </w:p>
    <w:p w14:paraId="1BFE6DDB" w14:textId="11EE8090" w:rsidR="00C30A90" w:rsidRPr="00717F00" w:rsidRDefault="00C30A90" w:rsidP="00C30A90">
      <w:pPr>
        <w:spacing w:after="0" w:line="240" w:lineRule="auto"/>
        <w:ind w:firstLine="709"/>
        <w:jc w:val="both"/>
        <w:rPr>
          <w:rFonts w:ascii="Times New Roman" w:hAnsi="Times New Roman" w:cs="Times New Roman"/>
          <w:sz w:val="28"/>
          <w:szCs w:val="28"/>
        </w:rPr>
      </w:pPr>
      <w:r w:rsidRPr="00717F00">
        <w:rPr>
          <w:rFonts w:ascii="Times New Roman" w:hAnsi="Times New Roman" w:cs="Times New Roman"/>
          <w:sz w:val="28"/>
          <w:szCs w:val="28"/>
        </w:rPr>
        <w:t>Э</w:t>
      </w:r>
      <w:r w:rsidRPr="00717F00">
        <w:rPr>
          <w:rFonts w:ascii="Times New Roman" w:hAnsi="Times New Roman" w:cs="Times New Roman"/>
          <w:sz w:val="28"/>
          <w:szCs w:val="28"/>
          <w:lang w:val="kk-KZ"/>
        </w:rPr>
        <w:t>ТР</w:t>
      </w:r>
      <w:r w:rsidRPr="00717F00">
        <w:rPr>
          <w:rFonts w:ascii="Times New Roman" w:hAnsi="Times New Roman" w:cs="Times New Roman"/>
          <w:sz w:val="28"/>
          <w:szCs w:val="28"/>
        </w:rPr>
        <w:t>М</w:t>
      </w:r>
      <w:r w:rsidRPr="00717F00">
        <w:rPr>
          <w:rFonts w:ascii="Times New Roman" w:hAnsi="Times New Roman" w:cs="Times New Roman"/>
          <w:sz w:val="28"/>
          <w:szCs w:val="28"/>
          <w:lang w:val="kk-KZ"/>
        </w:rPr>
        <w:t xml:space="preserve"> </w:t>
      </w:r>
      <w:r w:rsidRPr="00717F00">
        <w:rPr>
          <w:rFonts w:ascii="Times New Roman" w:hAnsi="Times New Roman" w:cs="Times New Roman"/>
          <w:sz w:val="28"/>
          <w:szCs w:val="28"/>
        </w:rPr>
        <w:t>–</w:t>
      </w:r>
      <w:r w:rsidRPr="00717F00">
        <w:rPr>
          <w:rFonts w:ascii="Times New Roman" w:hAnsi="Times New Roman" w:cs="Times New Roman"/>
          <w:sz w:val="28"/>
          <w:szCs w:val="28"/>
          <w:lang w:val="kk-KZ"/>
        </w:rPr>
        <w:t xml:space="preserve"> </w:t>
      </w:r>
      <w:r w:rsidRPr="00717F00">
        <w:rPr>
          <w:rFonts w:ascii="Times New Roman" w:hAnsi="Times New Roman" w:cs="Times New Roman"/>
          <w:sz w:val="28"/>
          <w:szCs w:val="28"/>
        </w:rPr>
        <w:t>Қазақстан Республикасы Экология және табиғи ресурстар министрлігі;</w:t>
      </w:r>
    </w:p>
    <w:p w14:paraId="3C3AE914" w14:textId="63B6FC59" w:rsidR="00C30A90" w:rsidRDefault="00C30A90" w:rsidP="00C30A90">
      <w:pPr>
        <w:spacing w:after="0" w:line="240" w:lineRule="auto"/>
        <w:ind w:firstLine="709"/>
        <w:jc w:val="both"/>
        <w:rPr>
          <w:rFonts w:ascii="Times New Roman" w:hAnsi="Times New Roman" w:cs="Times New Roman"/>
          <w:sz w:val="28"/>
          <w:szCs w:val="28"/>
        </w:rPr>
      </w:pPr>
      <w:r w:rsidRPr="00717F00">
        <w:rPr>
          <w:rFonts w:ascii="Times New Roman" w:hAnsi="Times New Roman" w:cs="Times New Roman"/>
          <w:sz w:val="28"/>
          <w:szCs w:val="28"/>
          <w:lang w:val="kk-KZ"/>
        </w:rPr>
        <w:t>«</w:t>
      </w:r>
      <w:r w:rsidRPr="00717F00">
        <w:rPr>
          <w:rFonts w:ascii="Times New Roman" w:hAnsi="Times New Roman" w:cs="Times New Roman"/>
          <w:sz w:val="28"/>
          <w:szCs w:val="28"/>
        </w:rPr>
        <w:t>ҰГҚ</w:t>
      </w:r>
      <w:r w:rsidRPr="00717F00">
        <w:rPr>
          <w:rFonts w:ascii="Times New Roman" w:hAnsi="Times New Roman" w:cs="Times New Roman"/>
          <w:sz w:val="28"/>
          <w:szCs w:val="28"/>
          <w:lang w:val="kk-KZ"/>
        </w:rPr>
        <w:t>»</w:t>
      </w:r>
      <w:r w:rsidRPr="00717F00">
        <w:rPr>
          <w:rFonts w:ascii="Times New Roman" w:hAnsi="Times New Roman" w:cs="Times New Roman"/>
          <w:sz w:val="28"/>
          <w:szCs w:val="28"/>
        </w:rPr>
        <w:t xml:space="preserve"> АҚ – </w:t>
      </w:r>
      <w:r w:rsidRPr="00717F00">
        <w:rPr>
          <w:rFonts w:ascii="Times New Roman" w:hAnsi="Times New Roman" w:cs="Times New Roman"/>
          <w:sz w:val="28"/>
          <w:szCs w:val="28"/>
          <w:lang w:val="kk-KZ"/>
        </w:rPr>
        <w:t>«</w:t>
      </w:r>
      <w:r w:rsidRPr="00717F00">
        <w:rPr>
          <w:rFonts w:ascii="Times New Roman" w:hAnsi="Times New Roman" w:cs="Times New Roman"/>
          <w:sz w:val="28"/>
          <w:szCs w:val="28"/>
        </w:rPr>
        <w:t>Ұлттық геологиялық қызмет</w:t>
      </w:r>
      <w:r>
        <w:rPr>
          <w:rFonts w:ascii="Times New Roman" w:hAnsi="Times New Roman" w:cs="Times New Roman"/>
          <w:sz w:val="28"/>
          <w:szCs w:val="28"/>
        </w:rPr>
        <w:t>і</w:t>
      </w:r>
      <w:r w:rsidRPr="00717F00">
        <w:rPr>
          <w:rFonts w:ascii="Times New Roman" w:hAnsi="Times New Roman" w:cs="Times New Roman"/>
          <w:sz w:val="28"/>
          <w:szCs w:val="28"/>
          <w:lang w:val="kk-KZ"/>
        </w:rPr>
        <w:t xml:space="preserve">» </w:t>
      </w:r>
      <w:r>
        <w:rPr>
          <w:rFonts w:ascii="Times New Roman" w:hAnsi="Times New Roman" w:cs="Times New Roman"/>
          <w:sz w:val="28"/>
          <w:szCs w:val="28"/>
          <w:lang w:val="kk-KZ"/>
        </w:rPr>
        <w:t>акционерлік қоғам</w:t>
      </w:r>
      <w:r w:rsidRPr="00717F00">
        <w:rPr>
          <w:rFonts w:ascii="Times New Roman" w:hAnsi="Times New Roman" w:cs="Times New Roman"/>
          <w:sz w:val="28"/>
          <w:szCs w:val="28"/>
        </w:rPr>
        <w:t>;</w:t>
      </w:r>
    </w:p>
    <w:p w14:paraId="49FF4B8A" w14:textId="695A2C34" w:rsidR="00175E6C" w:rsidRPr="00175E6C" w:rsidRDefault="00175E6C" w:rsidP="00175E6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Жезқазғансирекмет – </w:t>
      </w:r>
      <w:r w:rsidRPr="00175E6C">
        <w:rPr>
          <w:rFonts w:ascii="Times New Roman" w:hAnsi="Times New Roman" w:cs="Times New Roman"/>
          <w:sz w:val="28"/>
          <w:szCs w:val="28"/>
          <w:lang w:val="kk-KZ"/>
        </w:rPr>
        <w:t xml:space="preserve">Қазақстан Республикасы Өнеркәсіп және құрылыс министрлігі Өнеркәсіп комитетінің </w:t>
      </w:r>
      <w:r w:rsidRPr="00717F00">
        <w:rPr>
          <w:rFonts w:ascii="Times New Roman" w:hAnsi="Times New Roman" w:cs="Times New Roman"/>
          <w:sz w:val="28"/>
          <w:szCs w:val="28"/>
          <w:lang w:val="kk-KZ"/>
        </w:rPr>
        <w:t>«</w:t>
      </w:r>
      <w:r>
        <w:rPr>
          <w:rFonts w:ascii="Times New Roman" w:hAnsi="Times New Roman" w:cs="Times New Roman"/>
          <w:sz w:val="28"/>
          <w:szCs w:val="28"/>
        </w:rPr>
        <w:t>Жезқазғансирекмет</w:t>
      </w:r>
      <w:r w:rsidRPr="00717F00">
        <w:rPr>
          <w:rFonts w:ascii="Times New Roman" w:hAnsi="Times New Roman" w:cs="Times New Roman"/>
          <w:sz w:val="28"/>
          <w:szCs w:val="28"/>
          <w:lang w:val="kk-KZ"/>
        </w:rPr>
        <w:t>»</w:t>
      </w:r>
      <w:r w:rsidRPr="00175E6C">
        <w:rPr>
          <w:rFonts w:ascii="Times New Roman" w:hAnsi="Times New Roman" w:cs="Times New Roman"/>
          <w:sz w:val="28"/>
          <w:szCs w:val="28"/>
          <w:lang w:val="kk-KZ"/>
        </w:rPr>
        <w:t xml:space="preserve"> шаруашылық жүргізу құқығындағы республикалық мемлекеттік кәсіпорыны;</w:t>
      </w:r>
    </w:p>
    <w:p w14:paraId="3B0C8273" w14:textId="6059FB24" w:rsidR="00C30A90" w:rsidRPr="00175E6C" w:rsidRDefault="00C30A90" w:rsidP="00175E6C">
      <w:pPr>
        <w:spacing w:after="0" w:line="240" w:lineRule="auto"/>
        <w:ind w:firstLine="709"/>
        <w:jc w:val="both"/>
        <w:rPr>
          <w:rFonts w:ascii="Times New Roman" w:hAnsi="Times New Roman" w:cs="Times New Roman"/>
          <w:sz w:val="28"/>
          <w:szCs w:val="28"/>
        </w:rPr>
      </w:pPr>
      <w:r w:rsidRPr="00175E6C">
        <w:rPr>
          <w:rFonts w:ascii="Times New Roman" w:hAnsi="Times New Roman" w:cs="Times New Roman"/>
          <w:sz w:val="28"/>
          <w:szCs w:val="28"/>
          <w:lang w:val="kk-KZ"/>
        </w:rPr>
        <w:t>ҰТ</w:t>
      </w:r>
      <w:r w:rsidRPr="00717F00">
        <w:rPr>
          <w:rFonts w:ascii="Times New Roman" w:hAnsi="Times New Roman" w:cs="Times New Roman"/>
          <w:sz w:val="28"/>
          <w:szCs w:val="28"/>
          <w:lang w:val="kk-KZ"/>
        </w:rPr>
        <w:t>Б</w:t>
      </w:r>
      <w:r w:rsidRPr="00175E6C">
        <w:rPr>
          <w:rFonts w:ascii="Times New Roman" w:hAnsi="Times New Roman" w:cs="Times New Roman"/>
          <w:sz w:val="28"/>
          <w:szCs w:val="28"/>
          <w:lang w:val="kk-KZ"/>
        </w:rPr>
        <w:t>О</w:t>
      </w:r>
      <w:r w:rsidR="00175E6C">
        <w:rPr>
          <w:rFonts w:ascii="Times New Roman" w:hAnsi="Times New Roman" w:cs="Times New Roman"/>
          <w:sz w:val="28"/>
          <w:szCs w:val="28"/>
          <w:lang w:val="kk-KZ"/>
        </w:rPr>
        <w:t xml:space="preserve"> </w:t>
      </w:r>
      <w:r w:rsidRPr="00175E6C">
        <w:rPr>
          <w:rFonts w:ascii="Times New Roman" w:hAnsi="Times New Roman" w:cs="Times New Roman"/>
          <w:sz w:val="28"/>
          <w:szCs w:val="28"/>
          <w:lang w:val="kk-KZ"/>
        </w:rPr>
        <w:t>–</w:t>
      </w:r>
      <w:r w:rsidRPr="00717F00">
        <w:rPr>
          <w:rFonts w:ascii="Times New Roman" w:hAnsi="Times New Roman" w:cs="Times New Roman"/>
          <w:sz w:val="28"/>
          <w:szCs w:val="28"/>
          <w:lang w:val="kk-KZ"/>
        </w:rPr>
        <w:t xml:space="preserve"> </w:t>
      </w:r>
      <w:r w:rsidRPr="00175E6C">
        <w:rPr>
          <w:rFonts w:ascii="Times New Roman" w:hAnsi="Times New Roman" w:cs="Times New Roman"/>
          <w:sz w:val="28"/>
          <w:szCs w:val="28"/>
          <w:lang w:val="kk-KZ"/>
        </w:rPr>
        <w:t xml:space="preserve">Қазақстан Республикасы Өнеркәсіп және құрылыс министрлігі Өнеркәсіп комитетінің </w:t>
      </w:r>
      <w:r w:rsidRPr="00717F00">
        <w:rPr>
          <w:rFonts w:ascii="Times New Roman" w:hAnsi="Times New Roman" w:cs="Times New Roman"/>
          <w:sz w:val="28"/>
          <w:szCs w:val="28"/>
          <w:lang w:val="kk-KZ"/>
        </w:rPr>
        <w:t>«</w:t>
      </w:r>
      <w:r w:rsidRPr="00175E6C">
        <w:rPr>
          <w:rFonts w:ascii="Times New Roman" w:hAnsi="Times New Roman" w:cs="Times New Roman"/>
          <w:sz w:val="28"/>
          <w:szCs w:val="28"/>
          <w:lang w:val="kk-KZ"/>
        </w:rPr>
        <w:t>Ұлттық технологиялық болжау орталығы</w:t>
      </w:r>
      <w:r w:rsidRPr="00717F00">
        <w:rPr>
          <w:rFonts w:ascii="Times New Roman" w:hAnsi="Times New Roman" w:cs="Times New Roman"/>
          <w:sz w:val="28"/>
          <w:szCs w:val="28"/>
          <w:lang w:val="kk-KZ"/>
        </w:rPr>
        <w:t>»</w:t>
      </w:r>
      <w:r w:rsidRPr="00175E6C">
        <w:rPr>
          <w:rFonts w:ascii="Times New Roman" w:hAnsi="Times New Roman" w:cs="Times New Roman"/>
          <w:sz w:val="28"/>
          <w:szCs w:val="28"/>
          <w:lang w:val="kk-KZ"/>
        </w:rPr>
        <w:t xml:space="preserve"> </w:t>
      </w:r>
      <w:r w:rsidR="008D73A8" w:rsidRPr="00175E6C">
        <w:rPr>
          <w:rFonts w:ascii="Times New Roman" w:hAnsi="Times New Roman" w:cs="Times New Roman"/>
          <w:sz w:val="28"/>
          <w:szCs w:val="28"/>
          <w:lang w:val="kk-KZ"/>
        </w:rPr>
        <w:t>шаруашылық жүргізу құқығындағы республикалық мемлекеттік кәсіпорыны</w:t>
      </w:r>
      <w:r w:rsidRPr="00175E6C">
        <w:rPr>
          <w:rFonts w:ascii="Times New Roman" w:hAnsi="Times New Roman" w:cs="Times New Roman"/>
          <w:sz w:val="28"/>
          <w:szCs w:val="28"/>
          <w:lang w:val="kk-KZ"/>
        </w:rPr>
        <w:t>;</w:t>
      </w:r>
    </w:p>
    <w:p w14:paraId="13620851" w14:textId="532822D0" w:rsidR="00B31B7F" w:rsidRPr="00717F00" w:rsidRDefault="00B31B7F" w:rsidP="00C30A9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РБ – республикалық бюджет;</w:t>
      </w:r>
    </w:p>
    <w:p w14:paraId="6D5E67B4" w14:textId="524A529C" w:rsidR="00C30A90" w:rsidRDefault="00C30A90" w:rsidP="00C30A90">
      <w:pPr>
        <w:spacing w:after="0" w:line="240" w:lineRule="auto"/>
        <w:ind w:firstLine="709"/>
        <w:jc w:val="both"/>
        <w:rPr>
          <w:rFonts w:ascii="Times New Roman" w:hAnsi="Times New Roman" w:cs="Times New Roman"/>
          <w:sz w:val="28"/>
          <w:szCs w:val="28"/>
        </w:rPr>
      </w:pPr>
      <w:r w:rsidRPr="00A945A0">
        <w:rPr>
          <w:rFonts w:ascii="Times New Roman" w:hAnsi="Times New Roman" w:cs="Times New Roman"/>
          <w:sz w:val="28"/>
          <w:szCs w:val="28"/>
        </w:rPr>
        <w:t>ҚЭН</w:t>
      </w:r>
      <w:r>
        <w:rPr>
          <w:rFonts w:ascii="Times New Roman" w:hAnsi="Times New Roman" w:cs="Times New Roman"/>
          <w:sz w:val="28"/>
          <w:szCs w:val="28"/>
          <w:lang w:val="kk-KZ"/>
        </w:rPr>
        <w:t xml:space="preserve"> </w:t>
      </w:r>
      <w:r>
        <w:rPr>
          <w:rFonts w:ascii="Times New Roman" w:hAnsi="Times New Roman" w:cs="Times New Roman"/>
          <w:sz w:val="28"/>
          <w:szCs w:val="28"/>
        </w:rPr>
        <w:t>–</w:t>
      </w:r>
      <w:r>
        <w:rPr>
          <w:rFonts w:ascii="Times New Roman" w:hAnsi="Times New Roman" w:cs="Times New Roman"/>
          <w:sz w:val="28"/>
          <w:szCs w:val="28"/>
          <w:lang w:val="kk-KZ"/>
        </w:rPr>
        <w:t xml:space="preserve"> </w:t>
      </w:r>
      <w:r w:rsidRPr="00A945A0">
        <w:rPr>
          <w:rFonts w:ascii="Times New Roman" w:hAnsi="Times New Roman" w:cs="Times New Roman"/>
          <w:sz w:val="28"/>
          <w:szCs w:val="28"/>
        </w:rPr>
        <w:t>қаржылық-экономикалық негіздем</w:t>
      </w:r>
      <w:r>
        <w:rPr>
          <w:rFonts w:ascii="Times New Roman" w:hAnsi="Times New Roman" w:cs="Times New Roman"/>
          <w:sz w:val="28"/>
          <w:szCs w:val="28"/>
        </w:rPr>
        <w:t>е;</w:t>
      </w:r>
    </w:p>
    <w:p w14:paraId="18272608" w14:textId="1DC2CBE5" w:rsidR="00BB3300" w:rsidRDefault="00BB3300" w:rsidP="00C30A9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МИЖ – мемлекеттік инвестициялық жоба;</w:t>
      </w:r>
    </w:p>
    <w:p w14:paraId="4E82D208" w14:textId="51E43114" w:rsidR="00B968A0" w:rsidRPr="00B968A0" w:rsidRDefault="00B968A0" w:rsidP="00C30A90">
      <w:pPr>
        <w:spacing w:after="0" w:line="240" w:lineRule="auto"/>
        <w:ind w:firstLine="709"/>
        <w:jc w:val="both"/>
        <w:rPr>
          <w:rFonts w:ascii="Times New Roman" w:hAnsi="Times New Roman" w:cs="Times New Roman"/>
          <w:sz w:val="32"/>
          <w:szCs w:val="28"/>
        </w:rPr>
      </w:pPr>
      <w:r w:rsidRPr="00B968A0">
        <w:rPr>
          <w:rFonts w:ascii="Times New Roman" w:hAnsi="Times New Roman" w:cs="Times New Roman"/>
          <w:sz w:val="28"/>
          <w:szCs w:val="24"/>
          <w:lang w:val="kk-KZ"/>
        </w:rPr>
        <w:t>НҚА</w:t>
      </w:r>
      <w:r w:rsidRPr="00B968A0">
        <w:rPr>
          <w:rFonts w:ascii="Times New Roman" w:hAnsi="Times New Roman" w:cs="Times New Roman"/>
          <w:sz w:val="28"/>
          <w:szCs w:val="24"/>
          <w:lang w:val="kk-KZ"/>
        </w:rPr>
        <w:t xml:space="preserve"> – нормативтік құқықтық акті; </w:t>
      </w:r>
    </w:p>
    <w:p w14:paraId="278ADF86" w14:textId="3BEEB0A7" w:rsidR="00A945A0" w:rsidRPr="00717F00" w:rsidRDefault="00841647" w:rsidP="00A945A0">
      <w:pPr>
        <w:spacing w:after="0" w:line="240" w:lineRule="auto"/>
        <w:ind w:firstLine="709"/>
        <w:jc w:val="both"/>
        <w:rPr>
          <w:rFonts w:ascii="Times New Roman" w:hAnsi="Times New Roman" w:cs="Times New Roman"/>
          <w:sz w:val="28"/>
          <w:szCs w:val="28"/>
        </w:rPr>
      </w:pPr>
      <w:r w:rsidRPr="00717F00">
        <w:rPr>
          <w:rFonts w:ascii="Times New Roman" w:hAnsi="Times New Roman" w:cs="Times New Roman"/>
          <w:sz w:val="28"/>
          <w:szCs w:val="28"/>
          <w:lang w:val="kk-KZ"/>
        </w:rPr>
        <w:t>С</w:t>
      </w:r>
      <w:r w:rsidR="00A945A0" w:rsidRPr="00717F00">
        <w:rPr>
          <w:rFonts w:ascii="Times New Roman" w:hAnsi="Times New Roman" w:cs="Times New Roman"/>
          <w:sz w:val="28"/>
          <w:szCs w:val="28"/>
        </w:rPr>
        <w:t xml:space="preserve">M </w:t>
      </w:r>
      <w:r w:rsidRPr="00717F00">
        <w:rPr>
          <w:rFonts w:ascii="Times New Roman" w:hAnsi="Times New Roman" w:cs="Times New Roman"/>
          <w:sz w:val="28"/>
          <w:szCs w:val="28"/>
        </w:rPr>
        <w:t>–</w:t>
      </w:r>
      <w:r w:rsidR="00A945A0" w:rsidRPr="00717F00">
        <w:rPr>
          <w:rFonts w:ascii="Times New Roman" w:hAnsi="Times New Roman" w:cs="Times New Roman"/>
          <w:sz w:val="28"/>
          <w:szCs w:val="28"/>
        </w:rPr>
        <w:t xml:space="preserve"> сирек металдар;</w:t>
      </w:r>
    </w:p>
    <w:p w14:paraId="15ADE41C" w14:textId="13106641" w:rsidR="00A945A0" w:rsidRPr="00717F00" w:rsidRDefault="00841647" w:rsidP="00A945A0">
      <w:pPr>
        <w:spacing w:after="0" w:line="240" w:lineRule="auto"/>
        <w:ind w:firstLine="709"/>
        <w:jc w:val="both"/>
        <w:rPr>
          <w:rFonts w:ascii="Times New Roman" w:hAnsi="Times New Roman" w:cs="Times New Roman"/>
          <w:sz w:val="28"/>
          <w:szCs w:val="28"/>
        </w:rPr>
      </w:pPr>
      <w:r w:rsidRPr="00717F00">
        <w:rPr>
          <w:rFonts w:ascii="Times New Roman" w:hAnsi="Times New Roman" w:cs="Times New Roman"/>
          <w:sz w:val="28"/>
          <w:szCs w:val="28"/>
          <w:lang w:val="kk-KZ"/>
        </w:rPr>
        <w:t>СЖ</w:t>
      </w:r>
      <w:r w:rsidR="00A945A0" w:rsidRPr="00717F00">
        <w:rPr>
          <w:rFonts w:ascii="Times New Roman" w:hAnsi="Times New Roman" w:cs="Times New Roman"/>
          <w:sz w:val="28"/>
          <w:szCs w:val="28"/>
        </w:rPr>
        <w:t>М</w:t>
      </w:r>
      <w:r w:rsidRPr="00717F00">
        <w:rPr>
          <w:rFonts w:ascii="Times New Roman" w:hAnsi="Times New Roman" w:cs="Times New Roman"/>
          <w:sz w:val="28"/>
          <w:szCs w:val="28"/>
          <w:lang w:val="kk-KZ"/>
        </w:rPr>
        <w:t xml:space="preserve"> </w:t>
      </w:r>
      <w:r w:rsidRPr="00717F00">
        <w:rPr>
          <w:rFonts w:ascii="Times New Roman" w:hAnsi="Times New Roman" w:cs="Times New Roman"/>
          <w:sz w:val="28"/>
          <w:szCs w:val="28"/>
        </w:rPr>
        <w:t>–</w:t>
      </w:r>
      <w:r w:rsidRPr="00717F00">
        <w:rPr>
          <w:rFonts w:ascii="Times New Roman" w:hAnsi="Times New Roman" w:cs="Times New Roman"/>
          <w:sz w:val="28"/>
          <w:szCs w:val="28"/>
          <w:lang w:val="kk-KZ"/>
        </w:rPr>
        <w:t xml:space="preserve"> </w:t>
      </w:r>
      <w:r w:rsidR="00A945A0" w:rsidRPr="00717F00">
        <w:rPr>
          <w:rFonts w:ascii="Times New Roman" w:hAnsi="Times New Roman" w:cs="Times New Roman"/>
          <w:sz w:val="28"/>
          <w:szCs w:val="28"/>
        </w:rPr>
        <w:t>сирек жер металдары;</w:t>
      </w:r>
    </w:p>
    <w:p w14:paraId="4B14C423" w14:textId="3DC46DE2" w:rsidR="00A945A0" w:rsidRPr="00717F00" w:rsidRDefault="00A945A0" w:rsidP="00A945A0">
      <w:pPr>
        <w:spacing w:after="0" w:line="240" w:lineRule="auto"/>
        <w:ind w:firstLine="709"/>
        <w:jc w:val="both"/>
        <w:rPr>
          <w:rFonts w:ascii="Times New Roman" w:hAnsi="Times New Roman" w:cs="Times New Roman"/>
          <w:sz w:val="28"/>
          <w:szCs w:val="28"/>
        </w:rPr>
      </w:pPr>
      <w:r w:rsidRPr="00717F00">
        <w:rPr>
          <w:rFonts w:ascii="Times New Roman" w:hAnsi="Times New Roman" w:cs="Times New Roman"/>
          <w:sz w:val="28"/>
          <w:szCs w:val="28"/>
        </w:rPr>
        <w:t>ТМ</w:t>
      </w:r>
      <w:r w:rsidR="00841647" w:rsidRPr="00717F00">
        <w:rPr>
          <w:rFonts w:ascii="Times New Roman" w:hAnsi="Times New Roman" w:cs="Times New Roman"/>
          <w:sz w:val="28"/>
          <w:szCs w:val="28"/>
          <w:lang w:val="kk-KZ"/>
        </w:rPr>
        <w:t xml:space="preserve">Қ </w:t>
      </w:r>
      <w:r w:rsidR="00841647" w:rsidRPr="00717F00">
        <w:rPr>
          <w:rFonts w:ascii="Times New Roman" w:hAnsi="Times New Roman" w:cs="Times New Roman"/>
          <w:sz w:val="28"/>
          <w:szCs w:val="28"/>
        </w:rPr>
        <w:t>–</w:t>
      </w:r>
      <w:r w:rsidR="00841647" w:rsidRPr="00717F00">
        <w:rPr>
          <w:rFonts w:ascii="Times New Roman" w:hAnsi="Times New Roman" w:cs="Times New Roman"/>
          <w:sz w:val="28"/>
          <w:szCs w:val="28"/>
          <w:lang w:val="kk-KZ"/>
        </w:rPr>
        <w:t xml:space="preserve"> </w:t>
      </w:r>
      <w:r w:rsidRPr="00717F00">
        <w:rPr>
          <w:rFonts w:ascii="Times New Roman" w:hAnsi="Times New Roman" w:cs="Times New Roman"/>
          <w:sz w:val="28"/>
          <w:szCs w:val="28"/>
        </w:rPr>
        <w:t>техногендік м</w:t>
      </w:r>
      <w:bookmarkStart w:id="3" w:name="_GoBack"/>
      <w:bookmarkEnd w:id="3"/>
      <w:r w:rsidRPr="00717F00">
        <w:rPr>
          <w:rFonts w:ascii="Times New Roman" w:hAnsi="Times New Roman" w:cs="Times New Roman"/>
          <w:sz w:val="28"/>
          <w:szCs w:val="28"/>
        </w:rPr>
        <w:t>инералды түзілімдер;</w:t>
      </w:r>
    </w:p>
    <w:p w14:paraId="76B554DE" w14:textId="2239A2CC" w:rsidR="00A945A0" w:rsidRDefault="00A945A0" w:rsidP="00A945A0">
      <w:pPr>
        <w:spacing w:after="0" w:line="240" w:lineRule="auto"/>
        <w:ind w:firstLine="709"/>
        <w:jc w:val="both"/>
        <w:rPr>
          <w:rFonts w:ascii="Times New Roman" w:hAnsi="Times New Roman" w:cs="Times New Roman"/>
          <w:sz w:val="28"/>
          <w:szCs w:val="28"/>
        </w:rPr>
      </w:pPr>
      <w:r w:rsidRPr="00717F00">
        <w:rPr>
          <w:rFonts w:ascii="Times New Roman" w:hAnsi="Times New Roman" w:cs="Times New Roman"/>
          <w:sz w:val="28"/>
          <w:szCs w:val="28"/>
        </w:rPr>
        <w:t>ТЭН</w:t>
      </w:r>
      <w:r w:rsidR="00841647" w:rsidRPr="00717F00">
        <w:rPr>
          <w:rFonts w:ascii="Times New Roman" w:hAnsi="Times New Roman" w:cs="Times New Roman"/>
          <w:sz w:val="28"/>
          <w:szCs w:val="28"/>
          <w:lang w:val="kk-KZ"/>
        </w:rPr>
        <w:t xml:space="preserve"> </w:t>
      </w:r>
      <w:r w:rsidR="00841647" w:rsidRPr="00717F00">
        <w:rPr>
          <w:rFonts w:ascii="Times New Roman" w:hAnsi="Times New Roman" w:cs="Times New Roman"/>
          <w:sz w:val="28"/>
          <w:szCs w:val="28"/>
        </w:rPr>
        <w:t>–</w:t>
      </w:r>
      <w:r w:rsidR="00841647" w:rsidRPr="00717F00">
        <w:rPr>
          <w:rFonts w:ascii="Times New Roman" w:hAnsi="Times New Roman" w:cs="Times New Roman"/>
          <w:sz w:val="28"/>
          <w:szCs w:val="28"/>
          <w:lang w:val="kk-KZ"/>
        </w:rPr>
        <w:t xml:space="preserve"> </w:t>
      </w:r>
      <w:r w:rsidRPr="00717F00">
        <w:rPr>
          <w:rFonts w:ascii="Times New Roman" w:hAnsi="Times New Roman" w:cs="Times New Roman"/>
          <w:sz w:val="28"/>
          <w:szCs w:val="28"/>
        </w:rPr>
        <w:t>те</w:t>
      </w:r>
      <w:r w:rsidR="00BB3300">
        <w:rPr>
          <w:rFonts w:ascii="Times New Roman" w:hAnsi="Times New Roman" w:cs="Times New Roman"/>
          <w:sz w:val="28"/>
          <w:szCs w:val="28"/>
        </w:rPr>
        <w:t>хникалық-экономикалық негіздеме</w:t>
      </w:r>
    </w:p>
    <w:p w14:paraId="490AA6A4" w14:textId="28922C62" w:rsidR="00BB3300" w:rsidRPr="00A945A0" w:rsidRDefault="00BB3300" w:rsidP="00A945A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14:paraId="0A8FACAD" w14:textId="77777777" w:rsidR="001E52DB" w:rsidRPr="00744C11" w:rsidRDefault="001E52DB" w:rsidP="00BB331D">
      <w:pPr>
        <w:spacing w:after="0" w:line="240" w:lineRule="auto"/>
        <w:jc w:val="both"/>
        <w:rPr>
          <w:rFonts w:ascii="Times New Roman" w:hAnsi="Times New Roman" w:cs="Times New Roman"/>
          <w:sz w:val="28"/>
          <w:szCs w:val="28"/>
        </w:rPr>
      </w:pPr>
    </w:p>
    <w:p w14:paraId="70EE0830" w14:textId="77777777" w:rsidR="001E52DB" w:rsidRPr="00744C11" w:rsidRDefault="001E52DB" w:rsidP="0025201C">
      <w:pPr>
        <w:spacing w:after="0" w:line="240" w:lineRule="auto"/>
        <w:jc w:val="center"/>
        <w:rPr>
          <w:rFonts w:ascii="Times New Roman" w:hAnsi="Times New Roman" w:cs="Times New Roman"/>
          <w:sz w:val="28"/>
          <w:szCs w:val="28"/>
        </w:rPr>
      </w:pPr>
    </w:p>
    <w:sectPr w:rsidR="001E52DB" w:rsidRPr="00744C11" w:rsidSect="000A1124">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36A3B" w14:textId="77777777" w:rsidR="00D471F6" w:rsidRDefault="00D471F6">
      <w:pPr>
        <w:spacing w:after="0" w:line="240" w:lineRule="auto"/>
      </w:pPr>
      <w:r>
        <w:separator/>
      </w:r>
    </w:p>
  </w:endnote>
  <w:endnote w:type="continuationSeparator" w:id="0">
    <w:p w14:paraId="0F8BDB47" w14:textId="77777777" w:rsidR="00D471F6" w:rsidRDefault="00D47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BBD86" w14:textId="77777777" w:rsidR="00D471F6" w:rsidRDefault="00D471F6">
      <w:pPr>
        <w:spacing w:after="0" w:line="240" w:lineRule="auto"/>
      </w:pPr>
      <w:r>
        <w:separator/>
      </w:r>
    </w:p>
  </w:footnote>
  <w:footnote w:type="continuationSeparator" w:id="0">
    <w:p w14:paraId="5FFD1020" w14:textId="77777777" w:rsidR="00D471F6" w:rsidRDefault="00D471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1594566"/>
      <w:docPartObj>
        <w:docPartGallery w:val="Page Numbers (Top of Page)"/>
        <w:docPartUnique/>
      </w:docPartObj>
    </w:sdtPr>
    <w:sdtEndPr>
      <w:rPr>
        <w:rFonts w:ascii="Times New Roman" w:hAnsi="Times New Roman" w:cs="Times New Roman"/>
        <w:sz w:val="28"/>
        <w:szCs w:val="28"/>
      </w:rPr>
    </w:sdtEndPr>
    <w:sdtContent>
      <w:p w14:paraId="2E343BEE" w14:textId="06FC2F86" w:rsidR="001A1750" w:rsidRPr="00175E6C" w:rsidRDefault="001A1750">
        <w:pPr>
          <w:pStyle w:val="a5"/>
          <w:jc w:val="center"/>
          <w:rPr>
            <w:rFonts w:ascii="Times New Roman" w:hAnsi="Times New Roman" w:cs="Times New Roman"/>
            <w:sz w:val="28"/>
            <w:szCs w:val="28"/>
          </w:rPr>
        </w:pPr>
        <w:r w:rsidRPr="00175E6C">
          <w:rPr>
            <w:rFonts w:ascii="Times New Roman" w:hAnsi="Times New Roman" w:cs="Times New Roman"/>
            <w:sz w:val="28"/>
            <w:szCs w:val="28"/>
          </w:rPr>
          <w:fldChar w:fldCharType="begin"/>
        </w:r>
        <w:r w:rsidRPr="00175E6C">
          <w:rPr>
            <w:rFonts w:ascii="Times New Roman" w:hAnsi="Times New Roman" w:cs="Times New Roman"/>
            <w:sz w:val="28"/>
            <w:szCs w:val="28"/>
          </w:rPr>
          <w:instrText>PAGE   \* MERGEFORMAT</w:instrText>
        </w:r>
        <w:r w:rsidRPr="00175E6C">
          <w:rPr>
            <w:rFonts w:ascii="Times New Roman" w:hAnsi="Times New Roman" w:cs="Times New Roman"/>
            <w:sz w:val="28"/>
            <w:szCs w:val="28"/>
          </w:rPr>
          <w:fldChar w:fldCharType="separate"/>
        </w:r>
        <w:r w:rsidR="00B968A0">
          <w:rPr>
            <w:rFonts w:ascii="Times New Roman" w:hAnsi="Times New Roman" w:cs="Times New Roman"/>
            <w:noProof/>
            <w:sz w:val="28"/>
            <w:szCs w:val="28"/>
          </w:rPr>
          <w:t>13</w:t>
        </w:r>
        <w:r w:rsidRPr="00175E6C">
          <w:rPr>
            <w:rFonts w:ascii="Times New Roman" w:hAnsi="Times New Roman" w:cs="Times New Roman"/>
            <w:sz w:val="28"/>
            <w:szCs w:val="28"/>
          </w:rPr>
          <w:fldChar w:fldCharType="end"/>
        </w:r>
      </w:p>
    </w:sdtContent>
  </w:sdt>
  <w:p w14:paraId="252C4504" w14:textId="77777777" w:rsidR="001A1750" w:rsidRDefault="001A175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C4E07"/>
    <w:multiLevelType w:val="multilevel"/>
    <w:tmpl w:val="477A8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9F479E9"/>
    <w:multiLevelType w:val="hybridMultilevel"/>
    <w:tmpl w:val="08643392"/>
    <w:lvl w:ilvl="0" w:tplc="FA0AFE10">
      <w:start w:val="1"/>
      <w:numFmt w:val="decimal"/>
      <w:lvlText w:val="%1."/>
      <w:lvlJc w:val="left"/>
      <w:pPr>
        <w:ind w:left="1647" w:hanging="360"/>
      </w:pPr>
      <w:rPr>
        <w:rFonts w:hint="default"/>
        <w:b w:val="0"/>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
    <w:nsid w:val="0CAA07D2"/>
    <w:multiLevelType w:val="hybridMultilevel"/>
    <w:tmpl w:val="D018E5C8"/>
    <w:lvl w:ilvl="0" w:tplc="59AC75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3D5159F"/>
    <w:multiLevelType w:val="multilevel"/>
    <w:tmpl w:val="44C00DCE"/>
    <w:lvl w:ilvl="0">
      <w:start w:val="1"/>
      <w:numFmt w:val="decimal"/>
      <w:lvlText w:val="%1."/>
      <w:lvlJc w:val="left"/>
      <w:pPr>
        <w:tabs>
          <w:tab w:val="num" w:pos="360"/>
        </w:tabs>
        <w:ind w:left="360" w:hanging="360"/>
      </w:pPr>
      <w:rPr>
        <w:rFonts w:hint="default"/>
        <w:sz w:val="22"/>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14385B94"/>
    <w:multiLevelType w:val="multilevel"/>
    <w:tmpl w:val="CFEC3388"/>
    <w:lvl w:ilvl="0">
      <w:start w:val="2"/>
      <w:numFmt w:val="decimal"/>
      <w:lvlText w:val="%1"/>
      <w:lvlJc w:val="left"/>
      <w:pPr>
        <w:ind w:left="742" w:hanging="600"/>
      </w:pPr>
      <w:rPr>
        <w:rFonts w:hint="default"/>
      </w:rPr>
    </w:lvl>
    <w:lvl w:ilvl="1">
      <w:start w:val="1"/>
      <w:numFmt w:val="decimal"/>
      <w:lvlText w:val="%1.%2"/>
      <w:lvlJc w:val="left"/>
      <w:pPr>
        <w:ind w:left="1320" w:hanging="600"/>
      </w:pPr>
      <w:rPr>
        <w:rFonts w:hint="default"/>
        <w:color w:val="auto"/>
      </w:rPr>
    </w:lvl>
    <w:lvl w:ilvl="2">
      <w:start w:val="5"/>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16F44186"/>
    <w:multiLevelType w:val="multilevel"/>
    <w:tmpl w:val="08480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8274047"/>
    <w:multiLevelType w:val="hybridMultilevel"/>
    <w:tmpl w:val="7EC83BB4"/>
    <w:lvl w:ilvl="0" w:tplc="2534966E">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1B181DC4"/>
    <w:multiLevelType w:val="hybridMultilevel"/>
    <w:tmpl w:val="7DFE1FE0"/>
    <w:lvl w:ilvl="0" w:tplc="61F8D9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C470E98"/>
    <w:multiLevelType w:val="multilevel"/>
    <w:tmpl w:val="315AA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CE65DD1"/>
    <w:multiLevelType w:val="hybridMultilevel"/>
    <w:tmpl w:val="5E7AD306"/>
    <w:lvl w:ilvl="0" w:tplc="ACFCDE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15733CC"/>
    <w:multiLevelType w:val="multilevel"/>
    <w:tmpl w:val="A6547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1E04FFB"/>
    <w:multiLevelType w:val="multilevel"/>
    <w:tmpl w:val="8286C63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22BA733D"/>
    <w:multiLevelType w:val="multilevel"/>
    <w:tmpl w:val="8E20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4895FF9"/>
    <w:multiLevelType w:val="multilevel"/>
    <w:tmpl w:val="38EE5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9780E3C"/>
    <w:multiLevelType w:val="multilevel"/>
    <w:tmpl w:val="AFAAC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675F08"/>
    <w:multiLevelType w:val="hybridMultilevel"/>
    <w:tmpl w:val="1620222E"/>
    <w:lvl w:ilvl="0" w:tplc="1204A4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C991D93"/>
    <w:multiLevelType w:val="hybridMultilevel"/>
    <w:tmpl w:val="C45C8208"/>
    <w:lvl w:ilvl="0" w:tplc="E064EB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3310CEC"/>
    <w:multiLevelType w:val="multilevel"/>
    <w:tmpl w:val="D85AB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38409DF"/>
    <w:multiLevelType w:val="multilevel"/>
    <w:tmpl w:val="AEF45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63F4F93"/>
    <w:multiLevelType w:val="multilevel"/>
    <w:tmpl w:val="7666886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6FD3417"/>
    <w:multiLevelType w:val="multilevel"/>
    <w:tmpl w:val="44C00DCE"/>
    <w:lvl w:ilvl="0">
      <w:start w:val="1"/>
      <w:numFmt w:val="decimal"/>
      <w:lvlText w:val="%1."/>
      <w:lvlJc w:val="left"/>
      <w:pPr>
        <w:tabs>
          <w:tab w:val="num" w:pos="360"/>
        </w:tabs>
        <w:ind w:left="360" w:hanging="360"/>
      </w:pPr>
      <w:rPr>
        <w:rFonts w:hint="default"/>
        <w:sz w:val="22"/>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nsid w:val="380A1C2D"/>
    <w:multiLevelType w:val="multilevel"/>
    <w:tmpl w:val="39CA6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8B706AB"/>
    <w:multiLevelType w:val="hybridMultilevel"/>
    <w:tmpl w:val="0D70074C"/>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nsid w:val="392F1237"/>
    <w:multiLevelType w:val="multilevel"/>
    <w:tmpl w:val="19986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399F41C6"/>
    <w:multiLevelType w:val="hybridMultilevel"/>
    <w:tmpl w:val="2B4EBE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A5B7DAF"/>
    <w:multiLevelType w:val="hybridMultilevel"/>
    <w:tmpl w:val="01662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ABF673D"/>
    <w:multiLevelType w:val="multilevel"/>
    <w:tmpl w:val="BC28D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CCA474A"/>
    <w:multiLevelType w:val="multilevel"/>
    <w:tmpl w:val="C02AAC7C"/>
    <w:lvl w:ilvl="0">
      <w:start w:val="1"/>
      <w:numFmt w:val="decimal"/>
      <w:lvlText w:val="%1."/>
      <w:lvlJc w:val="left"/>
      <w:pPr>
        <w:ind w:left="927" w:hanging="360"/>
      </w:pPr>
      <w:rPr>
        <w:rFonts w:hint="default"/>
        <w:b w:val="0"/>
      </w:rPr>
    </w:lvl>
    <w:lvl w:ilvl="1">
      <w:start w:val="3"/>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8">
    <w:nsid w:val="42DA6347"/>
    <w:multiLevelType w:val="multilevel"/>
    <w:tmpl w:val="BD1A1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441C24E7"/>
    <w:multiLevelType w:val="multilevel"/>
    <w:tmpl w:val="EBACC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98B1A4E"/>
    <w:multiLevelType w:val="hybridMultilevel"/>
    <w:tmpl w:val="05803D22"/>
    <w:lvl w:ilvl="0" w:tplc="692898B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498B23AA"/>
    <w:multiLevelType w:val="hybridMultilevel"/>
    <w:tmpl w:val="036246EE"/>
    <w:lvl w:ilvl="0" w:tplc="B04274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4CDC4F1B"/>
    <w:multiLevelType w:val="multilevel"/>
    <w:tmpl w:val="A710B92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3">
    <w:nsid w:val="4FFE038C"/>
    <w:multiLevelType w:val="hybridMultilevel"/>
    <w:tmpl w:val="00FC0EDA"/>
    <w:lvl w:ilvl="0" w:tplc="1B74A664">
      <w:start w:val="1"/>
      <w:numFmt w:val="decimal"/>
      <w:lvlText w:val="%1."/>
      <w:lvlJc w:val="left"/>
      <w:pPr>
        <w:ind w:left="900" w:hanging="54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3081537"/>
    <w:multiLevelType w:val="hybridMultilevel"/>
    <w:tmpl w:val="2E2A818A"/>
    <w:lvl w:ilvl="0" w:tplc="F0DA6B3A">
      <w:start w:val="1"/>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5">
    <w:nsid w:val="55DD4DAB"/>
    <w:multiLevelType w:val="multilevel"/>
    <w:tmpl w:val="8F2E3D6A"/>
    <w:lvl w:ilvl="0">
      <w:start w:val="1"/>
      <w:numFmt w:val="decimal"/>
      <w:lvlText w:val="%1."/>
      <w:lvlJc w:val="left"/>
      <w:pPr>
        <w:ind w:left="927" w:hanging="360"/>
      </w:pPr>
      <w:rPr>
        <w:rFonts w:hint="default"/>
      </w:rPr>
    </w:lvl>
    <w:lvl w:ilvl="1">
      <w:start w:val="7"/>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36">
    <w:nsid w:val="581736AA"/>
    <w:multiLevelType w:val="hybridMultilevel"/>
    <w:tmpl w:val="7B5E46F0"/>
    <w:lvl w:ilvl="0" w:tplc="F0162622">
      <w:start w:val="1"/>
      <w:numFmt w:val="decimal"/>
      <w:lvlText w:val="%1."/>
      <w:lvlJc w:val="left"/>
      <w:pPr>
        <w:ind w:left="927" w:hanging="360"/>
      </w:pPr>
      <w:rPr>
        <w:rFonts w:hint="default"/>
        <w:b w:val="0"/>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5A2D3E74"/>
    <w:multiLevelType w:val="hybridMultilevel"/>
    <w:tmpl w:val="03D42AA2"/>
    <w:lvl w:ilvl="0" w:tplc="0944B9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615C433E"/>
    <w:multiLevelType w:val="multilevel"/>
    <w:tmpl w:val="D556F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3BA2C6B"/>
    <w:multiLevelType w:val="hybridMultilevel"/>
    <w:tmpl w:val="3D28B034"/>
    <w:lvl w:ilvl="0" w:tplc="726611F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63FB5F59"/>
    <w:multiLevelType w:val="hybridMultilevel"/>
    <w:tmpl w:val="AF1EB4D0"/>
    <w:lvl w:ilvl="0" w:tplc="58261C50">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64247697"/>
    <w:multiLevelType w:val="hybridMultilevel"/>
    <w:tmpl w:val="6E38F9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7853666"/>
    <w:multiLevelType w:val="multilevel"/>
    <w:tmpl w:val="274AC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68056061"/>
    <w:multiLevelType w:val="hybridMultilevel"/>
    <w:tmpl w:val="7EC83BB4"/>
    <w:lvl w:ilvl="0" w:tplc="2534966E">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4">
    <w:nsid w:val="6932727B"/>
    <w:multiLevelType w:val="multilevel"/>
    <w:tmpl w:val="74F69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6AAA5C38"/>
    <w:multiLevelType w:val="hybridMultilevel"/>
    <w:tmpl w:val="25EA0C8C"/>
    <w:lvl w:ilvl="0" w:tplc="E9A4CD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nsid w:val="6FB01298"/>
    <w:multiLevelType w:val="hybridMultilevel"/>
    <w:tmpl w:val="C4EC49EA"/>
    <w:lvl w:ilvl="0" w:tplc="9DFA130A">
      <w:start w:val="1"/>
      <w:numFmt w:val="decimal"/>
      <w:lvlText w:val="%1."/>
      <w:lvlJc w:val="left"/>
      <w:pPr>
        <w:ind w:left="460" w:hanging="360"/>
      </w:pPr>
      <w:rPr>
        <w:rFonts w:hint="default"/>
      </w:rPr>
    </w:lvl>
    <w:lvl w:ilvl="1" w:tplc="04190019" w:tentative="1">
      <w:start w:val="1"/>
      <w:numFmt w:val="lowerLetter"/>
      <w:lvlText w:val="%2."/>
      <w:lvlJc w:val="left"/>
      <w:pPr>
        <w:ind w:left="1180" w:hanging="360"/>
      </w:pPr>
    </w:lvl>
    <w:lvl w:ilvl="2" w:tplc="0419001B" w:tentative="1">
      <w:start w:val="1"/>
      <w:numFmt w:val="lowerRoman"/>
      <w:lvlText w:val="%3."/>
      <w:lvlJc w:val="right"/>
      <w:pPr>
        <w:ind w:left="1900" w:hanging="180"/>
      </w:pPr>
    </w:lvl>
    <w:lvl w:ilvl="3" w:tplc="0419000F" w:tentative="1">
      <w:start w:val="1"/>
      <w:numFmt w:val="decimal"/>
      <w:lvlText w:val="%4."/>
      <w:lvlJc w:val="left"/>
      <w:pPr>
        <w:ind w:left="2620" w:hanging="360"/>
      </w:pPr>
    </w:lvl>
    <w:lvl w:ilvl="4" w:tplc="04190019" w:tentative="1">
      <w:start w:val="1"/>
      <w:numFmt w:val="lowerLetter"/>
      <w:lvlText w:val="%5."/>
      <w:lvlJc w:val="left"/>
      <w:pPr>
        <w:ind w:left="3340" w:hanging="360"/>
      </w:pPr>
    </w:lvl>
    <w:lvl w:ilvl="5" w:tplc="0419001B" w:tentative="1">
      <w:start w:val="1"/>
      <w:numFmt w:val="lowerRoman"/>
      <w:lvlText w:val="%6."/>
      <w:lvlJc w:val="right"/>
      <w:pPr>
        <w:ind w:left="4060" w:hanging="180"/>
      </w:pPr>
    </w:lvl>
    <w:lvl w:ilvl="6" w:tplc="0419000F" w:tentative="1">
      <w:start w:val="1"/>
      <w:numFmt w:val="decimal"/>
      <w:lvlText w:val="%7."/>
      <w:lvlJc w:val="left"/>
      <w:pPr>
        <w:ind w:left="4780" w:hanging="360"/>
      </w:pPr>
    </w:lvl>
    <w:lvl w:ilvl="7" w:tplc="04190019" w:tentative="1">
      <w:start w:val="1"/>
      <w:numFmt w:val="lowerLetter"/>
      <w:lvlText w:val="%8."/>
      <w:lvlJc w:val="left"/>
      <w:pPr>
        <w:ind w:left="5500" w:hanging="360"/>
      </w:pPr>
    </w:lvl>
    <w:lvl w:ilvl="8" w:tplc="0419001B" w:tentative="1">
      <w:start w:val="1"/>
      <w:numFmt w:val="lowerRoman"/>
      <w:lvlText w:val="%9."/>
      <w:lvlJc w:val="right"/>
      <w:pPr>
        <w:ind w:left="6220" w:hanging="180"/>
      </w:pPr>
    </w:lvl>
  </w:abstractNum>
  <w:abstractNum w:abstractNumId="47">
    <w:nsid w:val="7011145A"/>
    <w:multiLevelType w:val="multilevel"/>
    <w:tmpl w:val="0FC0B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nsid w:val="76FD1563"/>
    <w:multiLevelType w:val="hybridMultilevel"/>
    <w:tmpl w:val="2A488B16"/>
    <w:lvl w:ilvl="0" w:tplc="E562A4D0">
      <w:start w:val="1"/>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31"/>
  </w:num>
  <w:num w:numId="3">
    <w:abstractNumId w:val="20"/>
  </w:num>
  <w:num w:numId="4">
    <w:abstractNumId w:val="19"/>
  </w:num>
  <w:num w:numId="5">
    <w:abstractNumId w:val="3"/>
  </w:num>
  <w:num w:numId="6">
    <w:abstractNumId w:val="46"/>
  </w:num>
  <w:num w:numId="7">
    <w:abstractNumId w:val="4"/>
  </w:num>
  <w:num w:numId="8">
    <w:abstractNumId w:val="29"/>
  </w:num>
  <w:num w:numId="9">
    <w:abstractNumId w:val="28"/>
  </w:num>
  <w:num w:numId="10">
    <w:abstractNumId w:val="21"/>
  </w:num>
  <w:num w:numId="11">
    <w:abstractNumId w:val="13"/>
  </w:num>
  <w:num w:numId="12">
    <w:abstractNumId w:val="10"/>
  </w:num>
  <w:num w:numId="13">
    <w:abstractNumId w:val="12"/>
  </w:num>
  <w:num w:numId="14">
    <w:abstractNumId w:val="42"/>
  </w:num>
  <w:num w:numId="15">
    <w:abstractNumId w:val="23"/>
  </w:num>
  <w:num w:numId="16">
    <w:abstractNumId w:val="17"/>
  </w:num>
  <w:num w:numId="17">
    <w:abstractNumId w:val="44"/>
  </w:num>
  <w:num w:numId="18">
    <w:abstractNumId w:val="14"/>
  </w:num>
  <w:num w:numId="19">
    <w:abstractNumId w:val="26"/>
  </w:num>
  <w:num w:numId="20">
    <w:abstractNumId w:val="47"/>
  </w:num>
  <w:num w:numId="21">
    <w:abstractNumId w:val="18"/>
  </w:num>
  <w:num w:numId="22">
    <w:abstractNumId w:val="24"/>
  </w:num>
  <w:num w:numId="23">
    <w:abstractNumId w:val="0"/>
  </w:num>
  <w:num w:numId="24">
    <w:abstractNumId w:val="5"/>
  </w:num>
  <w:num w:numId="25">
    <w:abstractNumId w:val="38"/>
  </w:num>
  <w:num w:numId="26">
    <w:abstractNumId w:val="36"/>
  </w:num>
  <w:num w:numId="27">
    <w:abstractNumId w:val="45"/>
  </w:num>
  <w:num w:numId="28">
    <w:abstractNumId w:val="16"/>
  </w:num>
  <w:num w:numId="29">
    <w:abstractNumId w:val="37"/>
  </w:num>
  <w:num w:numId="30">
    <w:abstractNumId w:val="11"/>
  </w:num>
  <w:num w:numId="31">
    <w:abstractNumId w:val="33"/>
  </w:num>
  <w:num w:numId="32">
    <w:abstractNumId w:val="27"/>
  </w:num>
  <w:num w:numId="33">
    <w:abstractNumId w:val="1"/>
  </w:num>
  <w:num w:numId="34">
    <w:abstractNumId w:val="34"/>
  </w:num>
  <w:num w:numId="35">
    <w:abstractNumId w:val="35"/>
  </w:num>
  <w:num w:numId="36">
    <w:abstractNumId w:val="40"/>
  </w:num>
  <w:num w:numId="37">
    <w:abstractNumId w:val="39"/>
  </w:num>
  <w:num w:numId="38">
    <w:abstractNumId w:val="43"/>
  </w:num>
  <w:num w:numId="39">
    <w:abstractNumId w:val="41"/>
  </w:num>
  <w:num w:numId="40">
    <w:abstractNumId w:val="7"/>
  </w:num>
  <w:num w:numId="41">
    <w:abstractNumId w:val="48"/>
  </w:num>
  <w:num w:numId="42">
    <w:abstractNumId w:val="9"/>
  </w:num>
  <w:num w:numId="43">
    <w:abstractNumId w:val="30"/>
  </w:num>
  <w:num w:numId="44">
    <w:abstractNumId w:val="6"/>
  </w:num>
  <w:num w:numId="45">
    <w:abstractNumId w:val="2"/>
  </w:num>
  <w:num w:numId="46">
    <w:abstractNumId w:val="22"/>
  </w:num>
  <w:num w:numId="47">
    <w:abstractNumId w:val="15"/>
  </w:num>
  <w:num w:numId="48">
    <w:abstractNumId w:val="25"/>
  </w:num>
  <w:num w:numId="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F8B"/>
    <w:rsid w:val="00005965"/>
    <w:rsid w:val="00011E6C"/>
    <w:rsid w:val="00015586"/>
    <w:rsid w:val="00020CC0"/>
    <w:rsid w:val="000219D0"/>
    <w:rsid w:val="000240BC"/>
    <w:rsid w:val="0003076A"/>
    <w:rsid w:val="00031004"/>
    <w:rsid w:val="00031DAC"/>
    <w:rsid w:val="00033C4C"/>
    <w:rsid w:val="00034536"/>
    <w:rsid w:val="00035DEF"/>
    <w:rsid w:val="00051E29"/>
    <w:rsid w:val="000524DD"/>
    <w:rsid w:val="00055D1A"/>
    <w:rsid w:val="00060DD1"/>
    <w:rsid w:val="0007015D"/>
    <w:rsid w:val="00071973"/>
    <w:rsid w:val="000749D0"/>
    <w:rsid w:val="00075A1C"/>
    <w:rsid w:val="000803C9"/>
    <w:rsid w:val="000856FC"/>
    <w:rsid w:val="00095C20"/>
    <w:rsid w:val="00096E21"/>
    <w:rsid w:val="000977A3"/>
    <w:rsid w:val="00097C21"/>
    <w:rsid w:val="000A1124"/>
    <w:rsid w:val="000B6F68"/>
    <w:rsid w:val="000C228B"/>
    <w:rsid w:val="000D1DC5"/>
    <w:rsid w:val="000D40E9"/>
    <w:rsid w:val="000D5ABF"/>
    <w:rsid w:val="000F5221"/>
    <w:rsid w:val="000F5BA9"/>
    <w:rsid w:val="0010652A"/>
    <w:rsid w:val="00111321"/>
    <w:rsid w:val="00111E00"/>
    <w:rsid w:val="001144EB"/>
    <w:rsid w:val="00116021"/>
    <w:rsid w:val="00120D87"/>
    <w:rsid w:val="00136543"/>
    <w:rsid w:val="0013779E"/>
    <w:rsid w:val="00137E1D"/>
    <w:rsid w:val="001435FC"/>
    <w:rsid w:val="00144DD3"/>
    <w:rsid w:val="001465F6"/>
    <w:rsid w:val="0015752B"/>
    <w:rsid w:val="001648A5"/>
    <w:rsid w:val="0017211F"/>
    <w:rsid w:val="001722E5"/>
    <w:rsid w:val="001727D0"/>
    <w:rsid w:val="00175E6C"/>
    <w:rsid w:val="00176182"/>
    <w:rsid w:val="00190752"/>
    <w:rsid w:val="00191073"/>
    <w:rsid w:val="00192172"/>
    <w:rsid w:val="001969E2"/>
    <w:rsid w:val="001A1750"/>
    <w:rsid w:val="001B095A"/>
    <w:rsid w:val="001C29D2"/>
    <w:rsid w:val="001D295E"/>
    <w:rsid w:val="001E52DB"/>
    <w:rsid w:val="002014E1"/>
    <w:rsid w:val="002030DF"/>
    <w:rsid w:val="002069C9"/>
    <w:rsid w:val="00210334"/>
    <w:rsid w:val="00213860"/>
    <w:rsid w:val="00217232"/>
    <w:rsid w:val="00225195"/>
    <w:rsid w:val="00230D1C"/>
    <w:rsid w:val="00247E9B"/>
    <w:rsid w:val="0025201C"/>
    <w:rsid w:val="0026030B"/>
    <w:rsid w:val="0027243C"/>
    <w:rsid w:val="0028028B"/>
    <w:rsid w:val="00280C73"/>
    <w:rsid w:val="00286F29"/>
    <w:rsid w:val="002A208B"/>
    <w:rsid w:val="002A496D"/>
    <w:rsid w:val="002B6869"/>
    <w:rsid w:val="002D13A6"/>
    <w:rsid w:val="002D2D11"/>
    <w:rsid w:val="002D30A5"/>
    <w:rsid w:val="002E2827"/>
    <w:rsid w:val="002E728E"/>
    <w:rsid w:val="002F3E52"/>
    <w:rsid w:val="003006F4"/>
    <w:rsid w:val="00305E91"/>
    <w:rsid w:val="00307685"/>
    <w:rsid w:val="00312A07"/>
    <w:rsid w:val="00323A25"/>
    <w:rsid w:val="003330B4"/>
    <w:rsid w:val="0033680E"/>
    <w:rsid w:val="00336B8B"/>
    <w:rsid w:val="00336E80"/>
    <w:rsid w:val="00341D3D"/>
    <w:rsid w:val="0034316E"/>
    <w:rsid w:val="00345636"/>
    <w:rsid w:val="00346173"/>
    <w:rsid w:val="0034736E"/>
    <w:rsid w:val="003573EF"/>
    <w:rsid w:val="00372582"/>
    <w:rsid w:val="00381063"/>
    <w:rsid w:val="003831F4"/>
    <w:rsid w:val="00387395"/>
    <w:rsid w:val="003905F5"/>
    <w:rsid w:val="00393F66"/>
    <w:rsid w:val="00397F05"/>
    <w:rsid w:val="003A14D6"/>
    <w:rsid w:val="003A698A"/>
    <w:rsid w:val="003B0024"/>
    <w:rsid w:val="003C21BA"/>
    <w:rsid w:val="003C4A68"/>
    <w:rsid w:val="003C698C"/>
    <w:rsid w:val="003D0569"/>
    <w:rsid w:val="003E4F79"/>
    <w:rsid w:val="0040126B"/>
    <w:rsid w:val="00402D6D"/>
    <w:rsid w:val="00403622"/>
    <w:rsid w:val="004138BC"/>
    <w:rsid w:val="0041408D"/>
    <w:rsid w:val="00415131"/>
    <w:rsid w:val="0041589E"/>
    <w:rsid w:val="00416820"/>
    <w:rsid w:val="004536E5"/>
    <w:rsid w:val="0045657B"/>
    <w:rsid w:val="004572ED"/>
    <w:rsid w:val="00457880"/>
    <w:rsid w:val="00461896"/>
    <w:rsid w:val="00471F65"/>
    <w:rsid w:val="004813EA"/>
    <w:rsid w:val="00481AAC"/>
    <w:rsid w:val="00483E89"/>
    <w:rsid w:val="004843DD"/>
    <w:rsid w:val="00485D08"/>
    <w:rsid w:val="00491412"/>
    <w:rsid w:val="00491EAA"/>
    <w:rsid w:val="00493607"/>
    <w:rsid w:val="004A2517"/>
    <w:rsid w:val="004A46A4"/>
    <w:rsid w:val="004A4802"/>
    <w:rsid w:val="004B1709"/>
    <w:rsid w:val="004B2701"/>
    <w:rsid w:val="004B30D6"/>
    <w:rsid w:val="004C1661"/>
    <w:rsid w:val="004C1A75"/>
    <w:rsid w:val="004C739B"/>
    <w:rsid w:val="004D3E4C"/>
    <w:rsid w:val="004D4909"/>
    <w:rsid w:val="004D582F"/>
    <w:rsid w:val="004E2F39"/>
    <w:rsid w:val="004E7088"/>
    <w:rsid w:val="004F3CB1"/>
    <w:rsid w:val="005040E7"/>
    <w:rsid w:val="00512AD6"/>
    <w:rsid w:val="00517526"/>
    <w:rsid w:val="005268B6"/>
    <w:rsid w:val="00532FC4"/>
    <w:rsid w:val="005332C0"/>
    <w:rsid w:val="005337AE"/>
    <w:rsid w:val="00537E66"/>
    <w:rsid w:val="00545ECE"/>
    <w:rsid w:val="0056372B"/>
    <w:rsid w:val="00592B95"/>
    <w:rsid w:val="0059493C"/>
    <w:rsid w:val="005B0D0A"/>
    <w:rsid w:val="005B17E2"/>
    <w:rsid w:val="005B6970"/>
    <w:rsid w:val="005B7B5A"/>
    <w:rsid w:val="005C0250"/>
    <w:rsid w:val="005D2EEB"/>
    <w:rsid w:val="005D3166"/>
    <w:rsid w:val="005E3064"/>
    <w:rsid w:val="005E359D"/>
    <w:rsid w:val="005E6E6C"/>
    <w:rsid w:val="005F3EAF"/>
    <w:rsid w:val="005F3EB6"/>
    <w:rsid w:val="00607835"/>
    <w:rsid w:val="00613EAA"/>
    <w:rsid w:val="00621464"/>
    <w:rsid w:val="00632348"/>
    <w:rsid w:val="00637182"/>
    <w:rsid w:val="00642C09"/>
    <w:rsid w:val="006471C5"/>
    <w:rsid w:val="00653704"/>
    <w:rsid w:val="00655020"/>
    <w:rsid w:val="0066694E"/>
    <w:rsid w:val="006706DE"/>
    <w:rsid w:val="0067243E"/>
    <w:rsid w:val="0068204C"/>
    <w:rsid w:val="00682646"/>
    <w:rsid w:val="006910FE"/>
    <w:rsid w:val="00691A72"/>
    <w:rsid w:val="00692A39"/>
    <w:rsid w:val="006968F9"/>
    <w:rsid w:val="006A1B9B"/>
    <w:rsid w:val="006A2640"/>
    <w:rsid w:val="006B1C24"/>
    <w:rsid w:val="006B25C8"/>
    <w:rsid w:val="006B5B7C"/>
    <w:rsid w:val="006C2B2A"/>
    <w:rsid w:val="006D35AE"/>
    <w:rsid w:val="006D6A1C"/>
    <w:rsid w:val="006E3712"/>
    <w:rsid w:val="006E49B0"/>
    <w:rsid w:val="006F4B40"/>
    <w:rsid w:val="006F6D88"/>
    <w:rsid w:val="00706E1F"/>
    <w:rsid w:val="007078AE"/>
    <w:rsid w:val="00707F7A"/>
    <w:rsid w:val="0071306B"/>
    <w:rsid w:val="00717F00"/>
    <w:rsid w:val="00720FED"/>
    <w:rsid w:val="00721AD6"/>
    <w:rsid w:val="007266FA"/>
    <w:rsid w:val="00733CA6"/>
    <w:rsid w:val="007409E8"/>
    <w:rsid w:val="00741996"/>
    <w:rsid w:val="00742B2F"/>
    <w:rsid w:val="00744C11"/>
    <w:rsid w:val="007508D0"/>
    <w:rsid w:val="00750CB6"/>
    <w:rsid w:val="0075588D"/>
    <w:rsid w:val="00757EA1"/>
    <w:rsid w:val="00763305"/>
    <w:rsid w:val="00764D3F"/>
    <w:rsid w:val="00772800"/>
    <w:rsid w:val="007767F6"/>
    <w:rsid w:val="007A0200"/>
    <w:rsid w:val="007A191C"/>
    <w:rsid w:val="007A449E"/>
    <w:rsid w:val="007B0270"/>
    <w:rsid w:val="007B11B9"/>
    <w:rsid w:val="007B7C9C"/>
    <w:rsid w:val="007C0AA1"/>
    <w:rsid w:val="007C4050"/>
    <w:rsid w:val="007C6698"/>
    <w:rsid w:val="007D1EBA"/>
    <w:rsid w:val="007D5E8A"/>
    <w:rsid w:val="007D6CB7"/>
    <w:rsid w:val="007E732D"/>
    <w:rsid w:val="007E7CD9"/>
    <w:rsid w:val="007F16C6"/>
    <w:rsid w:val="007F1821"/>
    <w:rsid w:val="007F2771"/>
    <w:rsid w:val="008022C0"/>
    <w:rsid w:val="0081035B"/>
    <w:rsid w:val="00817832"/>
    <w:rsid w:val="00825025"/>
    <w:rsid w:val="008329CF"/>
    <w:rsid w:val="00841647"/>
    <w:rsid w:val="00843098"/>
    <w:rsid w:val="00843E3D"/>
    <w:rsid w:val="00843FC5"/>
    <w:rsid w:val="008472F0"/>
    <w:rsid w:val="00851E1A"/>
    <w:rsid w:val="008528B5"/>
    <w:rsid w:val="0086087D"/>
    <w:rsid w:val="0086190E"/>
    <w:rsid w:val="0086389A"/>
    <w:rsid w:val="00863F51"/>
    <w:rsid w:val="00864855"/>
    <w:rsid w:val="008828E5"/>
    <w:rsid w:val="00890660"/>
    <w:rsid w:val="008A6FFC"/>
    <w:rsid w:val="008B0026"/>
    <w:rsid w:val="008B1733"/>
    <w:rsid w:val="008B5CDE"/>
    <w:rsid w:val="008C4174"/>
    <w:rsid w:val="008C4D6B"/>
    <w:rsid w:val="008C56F5"/>
    <w:rsid w:val="008D0129"/>
    <w:rsid w:val="008D73A8"/>
    <w:rsid w:val="008E0512"/>
    <w:rsid w:val="008E088C"/>
    <w:rsid w:val="008F5852"/>
    <w:rsid w:val="00900034"/>
    <w:rsid w:val="00900F0C"/>
    <w:rsid w:val="00903392"/>
    <w:rsid w:val="00910333"/>
    <w:rsid w:val="00916C80"/>
    <w:rsid w:val="00920C89"/>
    <w:rsid w:val="00922634"/>
    <w:rsid w:val="00931C80"/>
    <w:rsid w:val="0093562D"/>
    <w:rsid w:val="00941120"/>
    <w:rsid w:val="00942F9E"/>
    <w:rsid w:val="00951C25"/>
    <w:rsid w:val="00956305"/>
    <w:rsid w:val="009629BA"/>
    <w:rsid w:val="00964409"/>
    <w:rsid w:val="00966DCA"/>
    <w:rsid w:val="0097021A"/>
    <w:rsid w:val="00972D0A"/>
    <w:rsid w:val="00972E86"/>
    <w:rsid w:val="009762B0"/>
    <w:rsid w:val="00980FEC"/>
    <w:rsid w:val="0099027C"/>
    <w:rsid w:val="0099534C"/>
    <w:rsid w:val="009A52C5"/>
    <w:rsid w:val="009A6BF8"/>
    <w:rsid w:val="009A722F"/>
    <w:rsid w:val="009C40D6"/>
    <w:rsid w:val="009C4870"/>
    <w:rsid w:val="009C610F"/>
    <w:rsid w:val="009C6DFE"/>
    <w:rsid w:val="009D0BCE"/>
    <w:rsid w:val="009D1F0C"/>
    <w:rsid w:val="009D30EE"/>
    <w:rsid w:val="009D317A"/>
    <w:rsid w:val="009D3696"/>
    <w:rsid w:val="009D3D19"/>
    <w:rsid w:val="009D3FA0"/>
    <w:rsid w:val="009F0B8A"/>
    <w:rsid w:val="00A00973"/>
    <w:rsid w:val="00A073D3"/>
    <w:rsid w:val="00A10F00"/>
    <w:rsid w:val="00A11311"/>
    <w:rsid w:val="00A25D57"/>
    <w:rsid w:val="00A27A34"/>
    <w:rsid w:val="00A37253"/>
    <w:rsid w:val="00A40C0B"/>
    <w:rsid w:val="00A40DA3"/>
    <w:rsid w:val="00A43369"/>
    <w:rsid w:val="00A43620"/>
    <w:rsid w:val="00A54912"/>
    <w:rsid w:val="00A55C68"/>
    <w:rsid w:val="00A566B5"/>
    <w:rsid w:val="00A573E5"/>
    <w:rsid w:val="00A65FD6"/>
    <w:rsid w:val="00A67E5C"/>
    <w:rsid w:val="00A82798"/>
    <w:rsid w:val="00A90D91"/>
    <w:rsid w:val="00A92018"/>
    <w:rsid w:val="00A93A24"/>
    <w:rsid w:val="00A945A0"/>
    <w:rsid w:val="00AA1BA7"/>
    <w:rsid w:val="00AA45EA"/>
    <w:rsid w:val="00AA4A09"/>
    <w:rsid w:val="00AB3294"/>
    <w:rsid w:val="00AB49C3"/>
    <w:rsid w:val="00AB585D"/>
    <w:rsid w:val="00AC094B"/>
    <w:rsid w:val="00AC3A05"/>
    <w:rsid w:val="00AD030F"/>
    <w:rsid w:val="00AD5064"/>
    <w:rsid w:val="00AE5B4A"/>
    <w:rsid w:val="00AE5CD1"/>
    <w:rsid w:val="00AE615C"/>
    <w:rsid w:val="00AE78A5"/>
    <w:rsid w:val="00AE7EF2"/>
    <w:rsid w:val="00AF1139"/>
    <w:rsid w:val="00AF16F7"/>
    <w:rsid w:val="00AF6A1F"/>
    <w:rsid w:val="00B00225"/>
    <w:rsid w:val="00B04BA0"/>
    <w:rsid w:val="00B0532F"/>
    <w:rsid w:val="00B1393C"/>
    <w:rsid w:val="00B14BA7"/>
    <w:rsid w:val="00B31B7F"/>
    <w:rsid w:val="00B42CC7"/>
    <w:rsid w:val="00B4572A"/>
    <w:rsid w:val="00B50EF0"/>
    <w:rsid w:val="00B647F8"/>
    <w:rsid w:val="00B74571"/>
    <w:rsid w:val="00B77914"/>
    <w:rsid w:val="00B80123"/>
    <w:rsid w:val="00B825DF"/>
    <w:rsid w:val="00B968A0"/>
    <w:rsid w:val="00BA3AA1"/>
    <w:rsid w:val="00BA4B00"/>
    <w:rsid w:val="00BA6320"/>
    <w:rsid w:val="00BA662D"/>
    <w:rsid w:val="00BB3300"/>
    <w:rsid w:val="00BB331D"/>
    <w:rsid w:val="00BD641E"/>
    <w:rsid w:val="00BD7C54"/>
    <w:rsid w:val="00BE0145"/>
    <w:rsid w:val="00BE4AFA"/>
    <w:rsid w:val="00BE544F"/>
    <w:rsid w:val="00BF16B5"/>
    <w:rsid w:val="00BF71CF"/>
    <w:rsid w:val="00C01075"/>
    <w:rsid w:val="00C011CA"/>
    <w:rsid w:val="00C04BCC"/>
    <w:rsid w:val="00C0633A"/>
    <w:rsid w:val="00C13272"/>
    <w:rsid w:val="00C207BE"/>
    <w:rsid w:val="00C30A90"/>
    <w:rsid w:val="00C3434F"/>
    <w:rsid w:val="00C53332"/>
    <w:rsid w:val="00C53E33"/>
    <w:rsid w:val="00C61407"/>
    <w:rsid w:val="00C6252A"/>
    <w:rsid w:val="00C64954"/>
    <w:rsid w:val="00C652CB"/>
    <w:rsid w:val="00C65655"/>
    <w:rsid w:val="00C714CE"/>
    <w:rsid w:val="00C7220B"/>
    <w:rsid w:val="00C76120"/>
    <w:rsid w:val="00C852D0"/>
    <w:rsid w:val="00C86157"/>
    <w:rsid w:val="00C91B0D"/>
    <w:rsid w:val="00CA0D5E"/>
    <w:rsid w:val="00CA1380"/>
    <w:rsid w:val="00CA76A4"/>
    <w:rsid w:val="00CB2739"/>
    <w:rsid w:val="00CC2945"/>
    <w:rsid w:val="00CE2D62"/>
    <w:rsid w:val="00CE3AF3"/>
    <w:rsid w:val="00CE431D"/>
    <w:rsid w:val="00CE4BD3"/>
    <w:rsid w:val="00CE78FB"/>
    <w:rsid w:val="00CF4886"/>
    <w:rsid w:val="00D110D5"/>
    <w:rsid w:val="00D1182A"/>
    <w:rsid w:val="00D13A20"/>
    <w:rsid w:val="00D13A76"/>
    <w:rsid w:val="00D15353"/>
    <w:rsid w:val="00D207AF"/>
    <w:rsid w:val="00D41AAD"/>
    <w:rsid w:val="00D42909"/>
    <w:rsid w:val="00D45F1D"/>
    <w:rsid w:val="00D46516"/>
    <w:rsid w:val="00D46C37"/>
    <w:rsid w:val="00D471F6"/>
    <w:rsid w:val="00D47CE2"/>
    <w:rsid w:val="00D539AB"/>
    <w:rsid w:val="00D5469A"/>
    <w:rsid w:val="00D56508"/>
    <w:rsid w:val="00D8491C"/>
    <w:rsid w:val="00D937D8"/>
    <w:rsid w:val="00D94C1D"/>
    <w:rsid w:val="00D97380"/>
    <w:rsid w:val="00DA052A"/>
    <w:rsid w:val="00DA17A3"/>
    <w:rsid w:val="00DA6C75"/>
    <w:rsid w:val="00DB3F2B"/>
    <w:rsid w:val="00DB5E33"/>
    <w:rsid w:val="00DC0BF7"/>
    <w:rsid w:val="00DC1B76"/>
    <w:rsid w:val="00DC3A58"/>
    <w:rsid w:val="00DC4020"/>
    <w:rsid w:val="00DC51ED"/>
    <w:rsid w:val="00DC6A89"/>
    <w:rsid w:val="00DD354A"/>
    <w:rsid w:val="00DF5F7D"/>
    <w:rsid w:val="00E00080"/>
    <w:rsid w:val="00E05D3D"/>
    <w:rsid w:val="00E12FEB"/>
    <w:rsid w:val="00E2075F"/>
    <w:rsid w:val="00E22F2D"/>
    <w:rsid w:val="00E33450"/>
    <w:rsid w:val="00E35875"/>
    <w:rsid w:val="00E42370"/>
    <w:rsid w:val="00E43B6D"/>
    <w:rsid w:val="00E44EB6"/>
    <w:rsid w:val="00E47DC0"/>
    <w:rsid w:val="00E54B87"/>
    <w:rsid w:val="00E70DE2"/>
    <w:rsid w:val="00E71AC6"/>
    <w:rsid w:val="00E86754"/>
    <w:rsid w:val="00E906E8"/>
    <w:rsid w:val="00E9578E"/>
    <w:rsid w:val="00E96796"/>
    <w:rsid w:val="00EA26D6"/>
    <w:rsid w:val="00EA46E4"/>
    <w:rsid w:val="00EA77D6"/>
    <w:rsid w:val="00EB0648"/>
    <w:rsid w:val="00EB4286"/>
    <w:rsid w:val="00EB79BC"/>
    <w:rsid w:val="00EC5642"/>
    <w:rsid w:val="00F016A0"/>
    <w:rsid w:val="00F01B22"/>
    <w:rsid w:val="00F022FE"/>
    <w:rsid w:val="00F037E2"/>
    <w:rsid w:val="00F24C23"/>
    <w:rsid w:val="00F31853"/>
    <w:rsid w:val="00F329C9"/>
    <w:rsid w:val="00F3699A"/>
    <w:rsid w:val="00F46520"/>
    <w:rsid w:val="00F47141"/>
    <w:rsid w:val="00F536B4"/>
    <w:rsid w:val="00F61207"/>
    <w:rsid w:val="00F63ACE"/>
    <w:rsid w:val="00F66BD1"/>
    <w:rsid w:val="00F712A9"/>
    <w:rsid w:val="00F717D0"/>
    <w:rsid w:val="00F738E0"/>
    <w:rsid w:val="00F83D5F"/>
    <w:rsid w:val="00F873BC"/>
    <w:rsid w:val="00FA12A5"/>
    <w:rsid w:val="00FA229A"/>
    <w:rsid w:val="00FA2366"/>
    <w:rsid w:val="00FA2E5A"/>
    <w:rsid w:val="00FA6D20"/>
    <w:rsid w:val="00FD131D"/>
    <w:rsid w:val="00FD3641"/>
    <w:rsid w:val="00FD4F8B"/>
    <w:rsid w:val="00FF0506"/>
    <w:rsid w:val="00FF58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9CCF71"/>
  <w15:docId w15:val="{EB13FB65-A6C1-4ABE-955A-83A0915CC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A58"/>
  </w:style>
  <w:style w:type="paragraph" w:styleId="1">
    <w:name w:val="heading 1"/>
    <w:basedOn w:val="a"/>
    <w:next w:val="a"/>
    <w:link w:val="10"/>
    <w:uiPriority w:val="9"/>
    <w:qFormat/>
    <w:rsid w:val="005B0D0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5B0D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5B0D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link w:val="40"/>
    <w:uiPriority w:val="9"/>
    <w:qFormat/>
    <w:rsid w:val="005B0D0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uiPriority w:val="9"/>
    <w:semiHidden/>
    <w:unhideWhenUsed/>
    <w:qFormat/>
    <w:rsid w:val="005B0D0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0D0A"/>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5B0D0A"/>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5B0D0A"/>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rsid w:val="005B0D0A"/>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semiHidden/>
    <w:rsid w:val="005B0D0A"/>
    <w:rPr>
      <w:rFonts w:asciiTheme="majorHAnsi" w:eastAsiaTheme="majorEastAsia" w:hAnsiTheme="majorHAnsi" w:cstheme="majorBidi"/>
      <w:color w:val="2E74B5" w:themeColor="accent1" w:themeShade="BF"/>
    </w:rPr>
  </w:style>
  <w:style w:type="table" w:styleId="a3">
    <w:name w:val="Table Grid"/>
    <w:basedOn w:val="a1"/>
    <w:uiPriority w:val="39"/>
    <w:rsid w:val="005B0D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aliases w:val="Обычный (Web),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3"/>
    <w:basedOn w:val="a"/>
    <w:link w:val="11"/>
    <w:uiPriority w:val="99"/>
    <w:unhideWhenUsed/>
    <w:qFormat/>
    <w:rsid w:val="005B0D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Обычный (веб) Знак1"/>
    <w:aliases w:val="Обычный (Web) Знак,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4"/>
    <w:uiPriority w:val="99"/>
    <w:locked/>
    <w:rsid w:val="005B0D0A"/>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5B0D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B0D0A"/>
  </w:style>
  <w:style w:type="paragraph" w:styleId="a7">
    <w:name w:val="footer"/>
    <w:basedOn w:val="a"/>
    <w:link w:val="a8"/>
    <w:uiPriority w:val="99"/>
    <w:unhideWhenUsed/>
    <w:rsid w:val="005B0D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B0D0A"/>
  </w:style>
  <w:style w:type="character" w:styleId="a9">
    <w:name w:val="Hyperlink"/>
    <w:basedOn w:val="a0"/>
    <w:uiPriority w:val="99"/>
    <w:unhideWhenUsed/>
    <w:rsid w:val="005B0D0A"/>
    <w:rPr>
      <w:color w:val="0563C1" w:themeColor="hyperlink"/>
      <w:u w:val="single"/>
    </w:rPr>
  </w:style>
  <w:style w:type="paragraph" w:styleId="aa">
    <w:name w:val="List Paragraph"/>
    <w:aliases w:val="List Paragraph (numbered (a)),Dot pt,F5 List Paragraph,List Paragraph1,No Spacing1,List Paragraph Char Char Char,Indicator Text,Colorful List - Accent 11,Numbered Para 1,Bullet 1,Bullet Points,MAIN CONTENT,List Paragraph11,Recommendatio,L"/>
    <w:basedOn w:val="a"/>
    <w:link w:val="ab"/>
    <w:uiPriority w:val="34"/>
    <w:qFormat/>
    <w:rsid w:val="005B0D0A"/>
    <w:pPr>
      <w:ind w:left="720"/>
      <w:contextualSpacing/>
    </w:pPr>
    <w:rPr>
      <w:rFonts w:ascii="Times New Roman" w:hAnsi="Times New Roman" w:cs="Times New Roman"/>
      <w:sz w:val="28"/>
      <w:szCs w:val="28"/>
    </w:rPr>
  </w:style>
  <w:style w:type="character" w:styleId="ac">
    <w:name w:val="Strong"/>
    <w:basedOn w:val="a0"/>
    <w:uiPriority w:val="22"/>
    <w:qFormat/>
    <w:rsid w:val="005B0D0A"/>
    <w:rPr>
      <w:b/>
      <w:bCs/>
    </w:rPr>
  </w:style>
  <w:style w:type="character" w:customStyle="1" w:styleId="Bodytext4">
    <w:name w:val="Body text (4)_"/>
    <w:basedOn w:val="a0"/>
    <w:link w:val="Bodytext40"/>
    <w:rsid w:val="005B0D0A"/>
    <w:rPr>
      <w:rFonts w:ascii="Times New Roman" w:eastAsia="Times New Roman" w:hAnsi="Times New Roman" w:cs="Times New Roman"/>
      <w:sz w:val="17"/>
      <w:szCs w:val="17"/>
      <w:shd w:val="clear" w:color="auto" w:fill="FFFFFF"/>
    </w:rPr>
  </w:style>
  <w:style w:type="paragraph" w:customStyle="1" w:styleId="Bodytext40">
    <w:name w:val="Body text (4)"/>
    <w:basedOn w:val="a"/>
    <w:link w:val="Bodytext4"/>
    <w:rsid w:val="005B0D0A"/>
    <w:pPr>
      <w:shd w:val="clear" w:color="auto" w:fill="FFFFFF"/>
      <w:spacing w:before="180" w:after="0" w:line="0" w:lineRule="atLeast"/>
    </w:pPr>
    <w:rPr>
      <w:rFonts w:ascii="Times New Roman" w:eastAsia="Times New Roman" w:hAnsi="Times New Roman" w:cs="Times New Roman"/>
      <w:sz w:val="17"/>
      <w:szCs w:val="17"/>
    </w:rPr>
  </w:style>
  <w:style w:type="character" w:customStyle="1" w:styleId="ad">
    <w:name w:val="Текст выноски Знак"/>
    <w:basedOn w:val="a0"/>
    <w:link w:val="ae"/>
    <w:uiPriority w:val="99"/>
    <w:semiHidden/>
    <w:rsid w:val="005B0D0A"/>
    <w:rPr>
      <w:rFonts w:ascii="Segoe UI" w:hAnsi="Segoe UI" w:cs="Segoe UI"/>
      <w:sz w:val="18"/>
      <w:szCs w:val="18"/>
    </w:rPr>
  </w:style>
  <w:style w:type="paragraph" w:styleId="ae">
    <w:name w:val="Balloon Text"/>
    <w:basedOn w:val="a"/>
    <w:link w:val="ad"/>
    <w:uiPriority w:val="99"/>
    <w:semiHidden/>
    <w:unhideWhenUsed/>
    <w:rsid w:val="005B0D0A"/>
    <w:pPr>
      <w:spacing w:after="0" w:line="240" w:lineRule="auto"/>
    </w:pPr>
    <w:rPr>
      <w:rFonts w:ascii="Segoe UI" w:hAnsi="Segoe UI" w:cs="Segoe UI"/>
      <w:sz w:val="18"/>
      <w:szCs w:val="18"/>
    </w:rPr>
  </w:style>
  <w:style w:type="character" w:customStyle="1" w:styleId="12">
    <w:name w:val="Текст выноски Знак1"/>
    <w:basedOn w:val="a0"/>
    <w:uiPriority w:val="99"/>
    <w:semiHidden/>
    <w:rsid w:val="005B0D0A"/>
    <w:rPr>
      <w:rFonts w:ascii="Segoe UI" w:hAnsi="Segoe UI" w:cs="Segoe UI"/>
      <w:sz w:val="18"/>
      <w:szCs w:val="18"/>
    </w:rPr>
  </w:style>
  <w:style w:type="character" w:customStyle="1" w:styleId="related-asidetitle">
    <w:name w:val="related-aside__title"/>
    <w:basedOn w:val="a0"/>
    <w:rsid w:val="005B0D0A"/>
  </w:style>
  <w:style w:type="character" w:customStyle="1" w:styleId="related-asideitem-title">
    <w:name w:val="related-aside__item-title"/>
    <w:basedOn w:val="a0"/>
    <w:rsid w:val="005B0D0A"/>
  </w:style>
  <w:style w:type="paragraph" w:styleId="HTML">
    <w:name w:val="HTML Preformatted"/>
    <w:basedOn w:val="a"/>
    <w:link w:val="HTML0"/>
    <w:uiPriority w:val="99"/>
    <w:semiHidden/>
    <w:unhideWhenUsed/>
    <w:rsid w:val="005B0D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5B0D0A"/>
    <w:rPr>
      <w:rFonts w:ascii="Courier New" w:eastAsia="Times New Roman" w:hAnsi="Courier New" w:cs="Courier New"/>
      <w:sz w:val="20"/>
      <w:szCs w:val="20"/>
      <w:lang w:eastAsia="ru-RU"/>
    </w:rPr>
  </w:style>
  <w:style w:type="character" w:customStyle="1" w:styleId="y2iqfc">
    <w:name w:val="y2iqfc"/>
    <w:basedOn w:val="a0"/>
    <w:rsid w:val="005B0D0A"/>
  </w:style>
  <w:style w:type="character" w:styleId="af">
    <w:name w:val="Emphasis"/>
    <w:basedOn w:val="a0"/>
    <w:uiPriority w:val="20"/>
    <w:qFormat/>
    <w:rsid w:val="005B0D0A"/>
    <w:rPr>
      <w:i/>
      <w:iCs/>
    </w:rPr>
  </w:style>
  <w:style w:type="character" w:customStyle="1" w:styleId="acssf62a8">
    <w:name w:val="acssf62a8"/>
    <w:basedOn w:val="a0"/>
    <w:rsid w:val="005B0D0A"/>
  </w:style>
  <w:style w:type="paragraph" w:customStyle="1" w:styleId="paragraph-paragraph-2bgue">
    <w:name w:val="paragraph-paragraph-2bgue"/>
    <w:basedOn w:val="a"/>
    <w:rsid w:val="005B0D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rop-cap">
    <w:name w:val="drop-cap"/>
    <w:basedOn w:val="a"/>
    <w:rsid w:val="005B0D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xn-location">
    <w:name w:val="xn-location"/>
    <w:basedOn w:val="a0"/>
    <w:rsid w:val="005B0D0A"/>
  </w:style>
  <w:style w:type="character" w:customStyle="1" w:styleId="ipa">
    <w:name w:val="ipa"/>
    <w:basedOn w:val="a0"/>
    <w:rsid w:val="005B0D0A"/>
  </w:style>
  <w:style w:type="paragraph" w:styleId="af0">
    <w:name w:val="Body Text"/>
    <w:basedOn w:val="a"/>
    <w:link w:val="af1"/>
    <w:rsid w:val="005B0D0A"/>
    <w:pPr>
      <w:overflowPunct w:val="0"/>
      <w:autoSpaceDE w:val="0"/>
      <w:autoSpaceDN w:val="0"/>
      <w:adjustRightInd w:val="0"/>
      <w:spacing w:after="120" w:line="240" w:lineRule="auto"/>
      <w:ind w:firstLine="709"/>
      <w:jc w:val="both"/>
      <w:textAlignment w:val="baseline"/>
    </w:pPr>
    <w:rPr>
      <w:rFonts w:ascii="Times New Roman" w:eastAsia="Times New Roman" w:hAnsi="Times New Roman" w:cs="Times New Roman"/>
      <w:sz w:val="28"/>
      <w:szCs w:val="20"/>
      <w:lang w:eastAsia="ru-RU"/>
    </w:rPr>
  </w:style>
  <w:style w:type="character" w:customStyle="1" w:styleId="af1">
    <w:name w:val="Основной текст Знак"/>
    <w:basedOn w:val="a0"/>
    <w:link w:val="af0"/>
    <w:rsid w:val="005B0D0A"/>
    <w:rPr>
      <w:rFonts w:ascii="Times New Roman" w:eastAsia="Times New Roman" w:hAnsi="Times New Roman" w:cs="Times New Roman"/>
      <w:sz w:val="28"/>
      <w:szCs w:val="20"/>
      <w:lang w:eastAsia="ru-RU"/>
    </w:rPr>
  </w:style>
  <w:style w:type="paragraph" w:customStyle="1" w:styleId="af2">
    <w:name w:val="Знак"/>
    <w:basedOn w:val="a"/>
    <w:rsid w:val="005B0D0A"/>
    <w:pPr>
      <w:spacing w:after="0" w:line="240" w:lineRule="auto"/>
    </w:pPr>
    <w:rPr>
      <w:rFonts w:ascii="Verdana" w:eastAsia="Times New Roman" w:hAnsi="Verdana" w:cs="Verdana"/>
      <w:sz w:val="20"/>
      <w:szCs w:val="20"/>
      <w:lang w:val="en-US"/>
    </w:rPr>
  </w:style>
  <w:style w:type="character" w:customStyle="1" w:styleId="vuuxrf">
    <w:name w:val="vuuxrf"/>
    <w:basedOn w:val="a0"/>
    <w:rsid w:val="005B0D0A"/>
  </w:style>
  <w:style w:type="character" w:styleId="af3">
    <w:name w:val="FollowedHyperlink"/>
    <w:basedOn w:val="a0"/>
    <w:uiPriority w:val="99"/>
    <w:semiHidden/>
    <w:unhideWhenUsed/>
    <w:rsid w:val="005B0D0A"/>
    <w:rPr>
      <w:color w:val="954F72" w:themeColor="followedHyperlink"/>
      <w:u w:val="single"/>
    </w:rPr>
  </w:style>
  <w:style w:type="character" w:customStyle="1" w:styleId="ab">
    <w:name w:val="Абзац списка Знак"/>
    <w:aliases w:val="List Paragraph (numbered (a)) Знак,Dot pt Знак,F5 List Paragraph Знак,List Paragraph1 Знак,No Spacing1 Знак,List Paragraph Char Char Char Знак,Indicator Text Знак,Colorful List - Accent 11 Знак,Numbered Para 1 Знак,Bullet 1 Знак,L Знак"/>
    <w:basedOn w:val="a0"/>
    <w:link w:val="aa"/>
    <w:uiPriority w:val="34"/>
    <w:qFormat/>
    <w:locked/>
    <w:rsid w:val="005B0D0A"/>
    <w:rPr>
      <w:rFonts w:ascii="Times New Roman" w:hAnsi="Times New Roman" w:cs="Times New Roman"/>
      <w:sz w:val="28"/>
      <w:szCs w:val="28"/>
    </w:rPr>
  </w:style>
  <w:style w:type="character" w:customStyle="1" w:styleId="Bodytext115ptItalic">
    <w:name w:val="Body text + 11;5 pt;Italic"/>
    <w:basedOn w:val="a0"/>
    <w:rsid w:val="005B0D0A"/>
    <w:rPr>
      <w:rFonts w:ascii="Times New Roman" w:eastAsia="Times New Roman" w:hAnsi="Times New Roman" w:cs="Times New Roman"/>
      <w:i/>
      <w:iCs/>
      <w:sz w:val="23"/>
      <w:szCs w:val="23"/>
      <w:shd w:val="clear" w:color="auto" w:fill="FFFFFF"/>
    </w:rPr>
  </w:style>
  <w:style w:type="character" w:styleId="af4">
    <w:name w:val="annotation reference"/>
    <w:basedOn w:val="a0"/>
    <w:uiPriority w:val="99"/>
    <w:semiHidden/>
    <w:unhideWhenUsed/>
    <w:rsid w:val="005B0D0A"/>
    <w:rPr>
      <w:sz w:val="16"/>
      <w:szCs w:val="16"/>
    </w:rPr>
  </w:style>
  <w:style w:type="paragraph" w:styleId="af5">
    <w:name w:val="annotation text"/>
    <w:basedOn w:val="a"/>
    <w:link w:val="af6"/>
    <w:uiPriority w:val="99"/>
    <w:semiHidden/>
    <w:unhideWhenUsed/>
    <w:rsid w:val="005B0D0A"/>
    <w:pPr>
      <w:spacing w:line="240" w:lineRule="auto"/>
    </w:pPr>
    <w:rPr>
      <w:sz w:val="20"/>
      <w:szCs w:val="20"/>
    </w:rPr>
  </w:style>
  <w:style w:type="character" w:customStyle="1" w:styleId="af6">
    <w:name w:val="Текст примечания Знак"/>
    <w:basedOn w:val="a0"/>
    <w:link w:val="af5"/>
    <w:uiPriority w:val="99"/>
    <w:semiHidden/>
    <w:rsid w:val="005B0D0A"/>
    <w:rPr>
      <w:sz w:val="20"/>
      <w:szCs w:val="20"/>
    </w:rPr>
  </w:style>
  <w:style w:type="paragraph" w:styleId="af7">
    <w:name w:val="annotation subject"/>
    <w:basedOn w:val="af5"/>
    <w:next w:val="af5"/>
    <w:link w:val="af8"/>
    <w:uiPriority w:val="99"/>
    <w:semiHidden/>
    <w:unhideWhenUsed/>
    <w:rsid w:val="005B0D0A"/>
    <w:rPr>
      <w:b/>
      <w:bCs/>
    </w:rPr>
  </w:style>
  <w:style w:type="character" w:customStyle="1" w:styleId="af8">
    <w:name w:val="Тема примечания Знак"/>
    <w:basedOn w:val="af6"/>
    <w:link w:val="af7"/>
    <w:uiPriority w:val="99"/>
    <w:semiHidden/>
    <w:rsid w:val="005B0D0A"/>
    <w:rPr>
      <w:b/>
      <w:bCs/>
      <w:sz w:val="20"/>
      <w:szCs w:val="20"/>
    </w:rPr>
  </w:style>
  <w:style w:type="paragraph" w:styleId="af9">
    <w:name w:val="Revision"/>
    <w:hidden/>
    <w:uiPriority w:val="99"/>
    <w:semiHidden/>
    <w:rsid w:val="005B0D0A"/>
    <w:pPr>
      <w:spacing w:after="0" w:line="240" w:lineRule="auto"/>
    </w:pPr>
  </w:style>
  <w:style w:type="table" w:customStyle="1" w:styleId="13">
    <w:name w:val="Сетка таблицы1"/>
    <w:basedOn w:val="a1"/>
    <w:next w:val="a3"/>
    <w:uiPriority w:val="59"/>
    <w:rsid w:val="005B0D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footnote text"/>
    <w:basedOn w:val="a"/>
    <w:link w:val="afb"/>
    <w:uiPriority w:val="99"/>
    <w:semiHidden/>
    <w:unhideWhenUsed/>
    <w:rsid w:val="005B0D0A"/>
    <w:pPr>
      <w:spacing w:after="0" w:line="240" w:lineRule="auto"/>
    </w:pPr>
    <w:rPr>
      <w:sz w:val="20"/>
      <w:szCs w:val="20"/>
    </w:rPr>
  </w:style>
  <w:style w:type="character" w:customStyle="1" w:styleId="afb">
    <w:name w:val="Текст сноски Знак"/>
    <w:basedOn w:val="a0"/>
    <w:link w:val="afa"/>
    <w:uiPriority w:val="99"/>
    <w:semiHidden/>
    <w:rsid w:val="005B0D0A"/>
    <w:rPr>
      <w:sz w:val="20"/>
      <w:szCs w:val="20"/>
    </w:rPr>
  </w:style>
  <w:style w:type="character" w:styleId="afc">
    <w:name w:val="footnote reference"/>
    <w:basedOn w:val="a0"/>
    <w:uiPriority w:val="99"/>
    <w:semiHidden/>
    <w:unhideWhenUsed/>
    <w:rsid w:val="005B0D0A"/>
    <w:rPr>
      <w:vertAlign w:val="superscript"/>
    </w:rPr>
  </w:style>
  <w:style w:type="paragraph" w:customStyle="1" w:styleId="Default">
    <w:name w:val="Default"/>
    <w:rsid w:val="00DC402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5882">
      <w:bodyDiv w:val="1"/>
      <w:marLeft w:val="0"/>
      <w:marRight w:val="0"/>
      <w:marTop w:val="0"/>
      <w:marBottom w:val="0"/>
      <w:divBdr>
        <w:top w:val="none" w:sz="0" w:space="0" w:color="auto"/>
        <w:left w:val="none" w:sz="0" w:space="0" w:color="auto"/>
        <w:bottom w:val="none" w:sz="0" w:space="0" w:color="auto"/>
        <w:right w:val="none" w:sz="0" w:space="0" w:color="auto"/>
      </w:divBdr>
    </w:div>
    <w:div w:id="578055799">
      <w:bodyDiv w:val="1"/>
      <w:marLeft w:val="0"/>
      <w:marRight w:val="0"/>
      <w:marTop w:val="0"/>
      <w:marBottom w:val="0"/>
      <w:divBdr>
        <w:top w:val="none" w:sz="0" w:space="0" w:color="auto"/>
        <w:left w:val="none" w:sz="0" w:space="0" w:color="auto"/>
        <w:bottom w:val="none" w:sz="0" w:space="0" w:color="auto"/>
        <w:right w:val="none" w:sz="0" w:space="0" w:color="auto"/>
      </w:divBdr>
    </w:div>
    <w:div w:id="1530992012">
      <w:bodyDiv w:val="1"/>
      <w:marLeft w:val="0"/>
      <w:marRight w:val="0"/>
      <w:marTop w:val="0"/>
      <w:marBottom w:val="0"/>
      <w:divBdr>
        <w:top w:val="none" w:sz="0" w:space="0" w:color="auto"/>
        <w:left w:val="none" w:sz="0" w:space="0" w:color="auto"/>
        <w:bottom w:val="none" w:sz="0" w:space="0" w:color="auto"/>
        <w:right w:val="none" w:sz="0" w:space="0" w:color="auto"/>
      </w:divBdr>
    </w:div>
    <w:div w:id="195574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ABC68-18DA-4C4D-8723-D74A93D9F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2457</TotalTime>
  <Pages>13</Pages>
  <Words>3699</Words>
  <Characters>21088</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Arhat Kurmanbekov</dc:creator>
  <cp:lastModifiedBy>Шерхан Темір</cp:lastModifiedBy>
  <cp:revision>112</cp:revision>
  <cp:lastPrinted>2023-10-22T04:05:00Z</cp:lastPrinted>
  <dcterms:created xsi:type="dcterms:W3CDTF">2023-10-22T13:06:00Z</dcterms:created>
  <dcterms:modified xsi:type="dcterms:W3CDTF">2023-10-27T13:13:00Z</dcterms:modified>
</cp:coreProperties>
</file>